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67B788CE" w14:textId="77777777"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14:paraId="07083C41"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60ECBEFE" w14:textId="77777777" w:rsidR="00C236DA" w:rsidRPr="0003672F" w:rsidRDefault="00123BD9" w:rsidP="00C236DA">
      <w:pPr>
        <w:pStyle w:val="Standard"/>
        <w:suppressAutoHyphens w:val="0"/>
        <w:autoSpaceDE w:val="0"/>
        <w:jc w:val="both"/>
        <w:rPr>
          <w:rFonts w:cs="Times New Roman"/>
          <w:b/>
          <w:color w:val="000000"/>
          <w:lang w:val="it-IT"/>
        </w:rPr>
      </w:pPr>
      <w:r w:rsidRPr="001F4AD2">
        <w:rPr>
          <w:rFonts w:cs="Times New Roman"/>
          <w:b/>
        </w:rPr>
        <w:t>OGGETTO:</w:t>
      </w:r>
      <w:r w:rsidRPr="001F4AD2">
        <w:rPr>
          <w:rFonts w:cs="Times New Roman"/>
          <w:b/>
        </w:rPr>
        <w:tab/>
      </w:r>
      <w:r w:rsidR="00C236DA" w:rsidRPr="0003672F">
        <w:rPr>
          <w:rFonts w:cs="Times New Roman"/>
          <w:b/>
          <w:color w:val="000000"/>
          <w:lang w:val="it-IT"/>
        </w:rPr>
        <w:t xml:space="preserve">Procedura ai sensi dell’art. 36, comma 2, lettera b), del </w:t>
      </w:r>
      <w:proofErr w:type="spellStart"/>
      <w:r w:rsidR="00C236DA" w:rsidRPr="0003672F">
        <w:rPr>
          <w:rFonts w:cs="Times New Roman"/>
          <w:b/>
          <w:color w:val="000000"/>
          <w:lang w:val="it-IT"/>
        </w:rPr>
        <w:t>D.Lgs.</w:t>
      </w:r>
      <w:proofErr w:type="spellEnd"/>
      <w:r w:rsidR="00C236DA" w:rsidRPr="0003672F">
        <w:rPr>
          <w:rFonts w:cs="Times New Roman"/>
          <w:b/>
          <w:color w:val="000000"/>
          <w:lang w:val="it-IT"/>
        </w:rPr>
        <w:t xml:space="preserve"> 50/2016,</w:t>
      </w:r>
      <w:r w:rsidR="00C236DA" w:rsidRPr="0003672F">
        <w:rPr>
          <w:rFonts w:eastAsia="Calibri" w:cs="Times New Roman"/>
          <w:b/>
          <w:color w:val="000000"/>
          <w:lang w:val="it-IT"/>
        </w:rPr>
        <w:t xml:space="preserve"> per l’affidamento di un appalto di </w:t>
      </w:r>
      <w:r w:rsidR="00C236DA" w:rsidRPr="0003672F">
        <w:rPr>
          <w:rFonts w:cs="Times New Roman"/>
          <w:b/>
          <w:color w:val="000000"/>
          <w:lang w:val="it-IT"/>
        </w:rPr>
        <w:t>servizi</w:t>
      </w:r>
      <w:r w:rsidR="00C236DA">
        <w:rPr>
          <w:rFonts w:cs="Times New Roman"/>
          <w:b/>
          <w:color w:val="000000"/>
          <w:lang w:val="it-IT"/>
        </w:rPr>
        <w:t xml:space="preserve"> </w:t>
      </w:r>
      <w:r w:rsidR="00C236DA" w:rsidRPr="0003672F">
        <w:rPr>
          <w:rFonts w:cs="Times New Roman"/>
          <w:b/>
          <w:color w:val="000000"/>
          <w:lang w:val="it-IT"/>
        </w:rPr>
        <w:t xml:space="preserve">per l’analisi e la valutazione delle politiche pubbliche regionali </w:t>
      </w:r>
    </w:p>
    <w:p w14:paraId="75680431" w14:textId="77777777" w:rsidR="00C236DA" w:rsidRPr="00D61E5E" w:rsidRDefault="00C236DA" w:rsidP="00C236DA">
      <w:pPr>
        <w:pStyle w:val="Standard"/>
        <w:autoSpaceDE w:val="0"/>
        <w:jc w:val="both"/>
        <w:rPr>
          <w:rFonts w:cs="Times New Roman"/>
          <w:b/>
        </w:rPr>
      </w:pPr>
      <w:r w:rsidRPr="000150DD">
        <w:rPr>
          <w:rFonts w:cs="Times New Roman"/>
          <w:b/>
        </w:rPr>
        <w:t xml:space="preserve">CIG: </w:t>
      </w:r>
      <w:r w:rsidRPr="00240F0E">
        <w:rPr>
          <w:rFonts w:cs="Times New Roman"/>
          <w:b/>
        </w:rPr>
        <w:t>716232598F</w:t>
      </w:r>
      <w:r>
        <w:rPr>
          <w:rFonts w:cs="Times New Roman"/>
          <w:b/>
        </w:rPr>
        <w:t>.</w:t>
      </w:r>
    </w:p>
    <w:p w14:paraId="1B27519A" w14:textId="7D23C941" w:rsidR="008E5978" w:rsidRPr="005239C3" w:rsidRDefault="008E5978" w:rsidP="00C236DA">
      <w:pPr>
        <w:widowControl w:val="0"/>
        <w:spacing w:after="0" w:line="240" w:lineRule="auto"/>
        <w:jc w:val="both"/>
        <w:rPr>
          <w:rFonts w:ascii="Times New Roman" w:hAnsi="Times New Roman"/>
          <w:b/>
        </w:rPr>
      </w:pPr>
      <w:bookmarkStart w:id="0" w:name="_GoBack"/>
      <w:bookmarkEnd w:id="0"/>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C236DA"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C236DA"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0AA6F429" w14:textId="77777777" w:rsidR="002F7AA4"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 xml:space="preserve">CHIEDE </w:t>
      </w:r>
      <w:r w:rsidRPr="002F7AA4">
        <w:rPr>
          <w:rFonts w:ascii="Times New Roman" w:hAnsi="Times New Roman" w:cs="Times New Roman"/>
        </w:rPr>
        <w:t>di partecipare alla gara di cui all’oggetto</w:t>
      </w:r>
    </w:p>
    <w:p w14:paraId="41F17BEC" w14:textId="77777777" w:rsidR="006B3772" w:rsidRPr="005239C3"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e DICHIARA,</w:t>
      </w: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2B92003E" w14:textId="77777777" w:rsidR="006B3772" w:rsidRPr="002F7AA4" w:rsidRDefault="002F7AA4" w:rsidP="002F7AA4">
      <w:pPr>
        <w:autoSpaceDE w:val="0"/>
        <w:autoSpaceDN w:val="0"/>
        <w:adjustRightInd w:val="0"/>
        <w:spacing w:before="240" w:after="240" w:line="240" w:lineRule="auto"/>
        <w:jc w:val="both"/>
        <w:rPr>
          <w:rFonts w:ascii="Times New Roman" w:hAnsi="Times New Roman" w:cs="Times New Roman"/>
        </w:rPr>
      </w:pPr>
      <w:r w:rsidRPr="002F7AA4">
        <w:rPr>
          <w:rFonts w:ascii="Times New Roman" w:hAnsi="Times New Roman" w:cs="Times New Roman"/>
        </w:rPr>
        <w:t xml:space="preserve">ai sensi del </w:t>
      </w:r>
      <w:proofErr w:type="spellStart"/>
      <w:r w:rsidRPr="002F7AA4">
        <w:rPr>
          <w:rFonts w:ascii="Times New Roman" w:hAnsi="Times New Roman" w:cs="Times New Roman"/>
        </w:rPr>
        <w:t>d.P.R.</w:t>
      </w:r>
      <w:proofErr w:type="spellEnd"/>
      <w:r w:rsidRPr="002F7AA4">
        <w:rPr>
          <w:rFonts w:ascii="Times New Roman" w:hAnsi="Times New Roman" w:cs="Times New Roman"/>
        </w:rPr>
        <w:t xml:space="preserve"> n. 445/2000, che i fatti, stati e qualità riportati nei successivi paragrafi corrispondono a verità</w:t>
      </w:r>
      <w:r>
        <w:rPr>
          <w:rFonts w:ascii="Times New Roman" w:hAnsi="Times New Roman" w:cs="Times New Roman"/>
        </w:rPr>
        <w:t>. Dichiara, 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lastRenderedPageBreak/>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DE2DD3" w14:textId="77777777"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lastRenderedPageBreak/>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C236D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C236D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C236D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C236D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C236D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C236D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C236D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C236D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C236D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xml:space="preserve">, con l’utilizzo di </w:t>
      </w:r>
      <w:r w:rsidRPr="005239C3">
        <w:rPr>
          <w:rFonts w:ascii="Times New Roman" w:hAnsi="Times New Roman" w:cs="Times New Roman"/>
        </w:rPr>
        <w:lastRenderedPageBreak/>
        <w:t>procedure anche informatiche, nei modi e nei limiti necessari per perseguire le predette finalità, anche in caso di eventuale comunicazione a terzi, nel caso di richiesta di accesso agli atti di gara e/o nel caso di controlli;</w:t>
      </w:r>
    </w:p>
    <w:p w14:paraId="40B7F532"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01442C0D" w14:textId="77777777" w:rsidR="00B377B0" w:rsidRDefault="00B377B0" w:rsidP="005239C3">
      <w:pPr>
        <w:spacing w:line="240" w:lineRule="auto"/>
        <w:jc w:val="both"/>
        <w:rPr>
          <w:rFonts w:ascii="Times New Roman" w:hAnsi="Times New Roman" w:cs="Times New Roman"/>
          <w:i/>
        </w:rPr>
      </w:pPr>
    </w:p>
    <w:p w14:paraId="2F5A8FD8"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816D9"/>
    <w:rsid w:val="00193D68"/>
    <w:rsid w:val="00195310"/>
    <w:rsid w:val="001C7F75"/>
    <w:rsid w:val="001F4AD2"/>
    <w:rsid w:val="002058E7"/>
    <w:rsid w:val="00297C55"/>
    <w:rsid w:val="002B5885"/>
    <w:rsid w:val="002F355D"/>
    <w:rsid w:val="002F7AA4"/>
    <w:rsid w:val="0034362D"/>
    <w:rsid w:val="00445B24"/>
    <w:rsid w:val="0044786B"/>
    <w:rsid w:val="004B354C"/>
    <w:rsid w:val="005210E0"/>
    <w:rsid w:val="005239C3"/>
    <w:rsid w:val="0053563C"/>
    <w:rsid w:val="0058446B"/>
    <w:rsid w:val="005B2AAC"/>
    <w:rsid w:val="00627CB2"/>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236DA"/>
    <w:rsid w:val="00C63E89"/>
    <w:rsid w:val="00CD29C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paragraph" w:customStyle="1" w:styleId="Standard">
    <w:name w:val="Standard"/>
    <w:rsid w:val="00C236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paragraph" w:customStyle="1" w:styleId="Standard">
    <w:name w:val="Standard"/>
    <w:rsid w:val="00C236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BE39-B484-40EA-BB4B-E19B7A77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3093</Words>
  <Characters>17635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10</cp:revision>
  <cp:lastPrinted>2017-04-26T08:59:00Z</cp:lastPrinted>
  <dcterms:created xsi:type="dcterms:W3CDTF">2017-05-16T07:51:00Z</dcterms:created>
  <dcterms:modified xsi:type="dcterms:W3CDTF">2017-07-26T14:34:00Z</dcterms:modified>
</cp:coreProperties>
</file>