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48F4F" w14:textId="77777777" w:rsidR="00D70C34" w:rsidRPr="00D70C34" w:rsidRDefault="00D70C34" w:rsidP="00D70C34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b/>
        </w:rPr>
      </w:pPr>
      <w:r w:rsidRPr="00D70C34">
        <w:rPr>
          <w:rFonts w:ascii="Times New Roman" w:hAnsi="Times New Roman" w:cs="Times New Roman"/>
          <w:b/>
        </w:rPr>
        <w:t xml:space="preserve">Procedura ai sensi dell’art. 36, comma 2, lettera b), del </w:t>
      </w:r>
      <w:proofErr w:type="spellStart"/>
      <w:r w:rsidRPr="00D70C34">
        <w:rPr>
          <w:rFonts w:ascii="Times New Roman" w:hAnsi="Times New Roman" w:cs="Times New Roman"/>
          <w:b/>
        </w:rPr>
        <w:t>D.Lgs.</w:t>
      </w:r>
      <w:proofErr w:type="spellEnd"/>
      <w:r w:rsidRPr="00D70C34">
        <w:rPr>
          <w:rFonts w:ascii="Times New Roman" w:hAnsi="Times New Roman" w:cs="Times New Roman"/>
          <w:b/>
        </w:rPr>
        <w:t xml:space="preserve"> 50/2016, per l’affidamento di un appalto di servizi per l’analisi e la valutazione delle politiche pubbliche regionali </w:t>
      </w:r>
    </w:p>
    <w:p w14:paraId="1796E75C" w14:textId="726AAEA0" w:rsidR="00BA193B" w:rsidRDefault="00D70C34" w:rsidP="00D70C34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  <w:r w:rsidRPr="00D70C34">
        <w:rPr>
          <w:rFonts w:ascii="Times New Roman" w:hAnsi="Times New Roman" w:cs="Times New Roman"/>
          <w:b/>
        </w:rPr>
        <w:t>CIG: 716232598F.</w:t>
      </w:r>
    </w:p>
    <w:p w14:paraId="13366D72" w14:textId="77777777" w:rsidR="00AB3365" w:rsidRDefault="00AB3365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79358A5E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D70C34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D70C34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0CE29B50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Pr="00365873">
        <w:rPr>
          <w:rFonts w:ascii="Times New Roman" w:hAnsi="Times New Roman" w:cs="Times New Roman"/>
          <w:sz w:val="24"/>
          <w:szCs w:val="24"/>
        </w:rPr>
        <w:t xml:space="preserve">€ </w:t>
      </w:r>
      <w:r w:rsidR="00D70C34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365873">
        <w:rPr>
          <w:rFonts w:ascii="Times New Roman" w:hAnsi="Times New Roman" w:cs="Times New Roman"/>
          <w:sz w:val="24"/>
          <w:szCs w:val="24"/>
        </w:rPr>
        <w:t>.</w:t>
      </w:r>
      <w:r w:rsidR="002A6AF2" w:rsidRPr="00365873">
        <w:rPr>
          <w:rFonts w:ascii="Times New Roman" w:hAnsi="Times New Roman" w:cs="Times New Roman"/>
          <w:sz w:val="24"/>
          <w:szCs w:val="24"/>
        </w:rPr>
        <w:t>0</w:t>
      </w:r>
      <w:r w:rsidRPr="00365873">
        <w:rPr>
          <w:rFonts w:ascii="Times New Roman" w:hAnsi="Times New Roman" w:cs="Times New Roman"/>
          <w:sz w:val="24"/>
          <w:szCs w:val="24"/>
        </w:rPr>
        <w:t>00,00 IVA</w:t>
      </w:r>
      <w:r w:rsidR="00D36BD1" w:rsidRPr="00365873">
        <w:rPr>
          <w:rFonts w:ascii="Times New Roman" w:hAnsi="Times New Roman" w:cs="Times New Roman"/>
          <w:sz w:val="24"/>
          <w:szCs w:val="24"/>
        </w:rPr>
        <w:t xml:space="preserve"> </w:t>
      </w:r>
      <w:r w:rsidR="00365873">
        <w:rPr>
          <w:rFonts w:ascii="Times New Roman" w:hAnsi="Times New Roman" w:cs="Times New Roman"/>
          <w:sz w:val="24"/>
          <w:szCs w:val="24"/>
        </w:rPr>
        <w:t>esclusa</w:t>
      </w:r>
      <w:r w:rsidRPr="00365873">
        <w:rPr>
          <w:rFonts w:ascii="Times New Roman" w:hAnsi="Times New Roman" w:cs="Times New Roman"/>
          <w:sz w:val="24"/>
          <w:szCs w:val="24"/>
        </w:rPr>
        <w:t>:</w:t>
      </w: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________________,____.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5D219F"/>
    <w:rsid w:val="005D478F"/>
    <w:rsid w:val="006038AD"/>
    <w:rsid w:val="00613D5D"/>
    <w:rsid w:val="006D32C7"/>
    <w:rsid w:val="006F6BCE"/>
    <w:rsid w:val="008573B0"/>
    <w:rsid w:val="008D2269"/>
    <w:rsid w:val="008F40A8"/>
    <w:rsid w:val="0097097B"/>
    <w:rsid w:val="009709F2"/>
    <w:rsid w:val="009A1378"/>
    <w:rsid w:val="00A37FAA"/>
    <w:rsid w:val="00AB3365"/>
    <w:rsid w:val="00AF3166"/>
    <w:rsid w:val="00BA193B"/>
    <w:rsid w:val="00D36BD1"/>
    <w:rsid w:val="00D70C34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11</cp:revision>
  <dcterms:created xsi:type="dcterms:W3CDTF">2017-05-16T07:51:00Z</dcterms:created>
  <dcterms:modified xsi:type="dcterms:W3CDTF">2017-07-26T15:13:00Z</dcterms:modified>
</cp:coreProperties>
</file>