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97" w:rsidRPr="004576D0" w:rsidRDefault="004576D0">
      <w:pPr>
        <w:rPr>
          <w:b/>
          <w:sz w:val="32"/>
          <w:szCs w:val="32"/>
          <w:lang w:val="en-US"/>
        </w:rPr>
      </w:pPr>
      <w:r w:rsidRPr="004576D0">
        <w:rPr>
          <w:b/>
          <w:sz w:val="32"/>
          <w:szCs w:val="32"/>
          <w:lang w:val="en-US"/>
        </w:rPr>
        <w:t>Mediterranean Countries: industry, trade and development</w:t>
      </w:r>
    </w:p>
    <w:p w:rsidR="00491779" w:rsidRDefault="00491779">
      <w:pPr>
        <w:rPr>
          <w:rFonts w:ascii="Times New Roman" w:hAnsi="Times New Roman" w:cs="Times New Roman"/>
          <w:b/>
          <w:sz w:val="24"/>
          <w:szCs w:val="24"/>
        </w:rPr>
      </w:pPr>
      <w:r>
        <w:rPr>
          <w:rFonts w:ascii="Times New Roman" w:hAnsi="Times New Roman" w:cs="Times New Roman"/>
          <w:b/>
          <w:sz w:val="24"/>
          <w:szCs w:val="24"/>
        </w:rPr>
        <w:t xml:space="preserve">Salvatore </w:t>
      </w:r>
      <w:proofErr w:type="spellStart"/>
      <w:r>
        <w:rPr>
          <w:rFonts w:ascii="Times New Roman" w:hAnsi="Times New Roman" w:cs="Times New Roman"/>
          <w:b/>
          <w:sz w:val="24"/>
          <w:szCs w:val="24"/>
        </w:rPr>
        <w:t>Capasso</w:t>
      </w:r>
      <w:proofErr w:type="spellEnd"/>
    </w:p>
    <w:p w:rsidR="00303099" w:rsidRPr="00151038" w:rsidRDefault="00303099">
      <w:pPr>
        <w:rPr>
          <w:rFonts w:ascii="Times New Roman" w:hAnsi="Times New Roman" w:cs="Times New Roman"/>
          <w:b/>
          <w:sz w:val="24"/>
          <w:szCs w:val="24"/>
        </w:rPr>
      </w:pPr>
      <w:proofErr w:type="spellStart"/>
      <w:r w:rsidRPr="00151038">
        <w:rPr>
          <w:rFonts w:ascii="Times New Roman" w:hAnsi="Times New Roman" w:cs="Times New Roman"/>
          <w:b/>
          <w:sz w:val="24"/>
          <w:szCs w:val="24"/>
        </w:rPr>
        <w:t>Abstract</w:t>
      </w:r>
      <w:proofErr w:type="spellEnd"/>
    </w:p>
    <w:p w:rsidR="00F216C5" w:rsidRDefault="002D3FCA" w:rsidP="00B657BE">
      <w:pPr>
        <w:widowControl w:val="0"/>
        <w:tabs>
          <w:tab w:val="left" w:pos="567"/>
          <w:tab w:val="left" w:pos="709"/>
          <w:tab w:val="left" w:pos="6663"/>
          <w:tab w:val="left" w:pos="8080"/>
          <w:tab w:val="left" w:pos="12420"/>
          <w:tab w:val="left" w:pos="12780"/>
        </w:tabs>
        <w:autoSpaceDE w:val="0"/>
        <w:autoSpaceDN w:val="0"/>
        <w:adjustRightInd w:val="0"/>
        <w:spacing w:after="0" w:line="240" w:lineRule="auto"/>
        <w:ind w:firstLine="709"/>
        <w:jc w:val="both"/>
        <w:rPr>
          <w:rFonts w:ascii="Times New Roman" w:hAnsi="Times New Roman" w:cs="Times New Roman"/>
          <w:sz w:val="24"/>
          <w:szCs w:val="24"/>
        </w:rPr>
      </w:pPr>
      <w:r w:rsidRPr="00151038">
        <w:rPr>
          <w:rFonts w:ascii="Times New Roman" w:hAnsi="Times New Roman" w:cs="Times New Roman"/>
          <w:sz w:val="24"/>
          <w:szCs w:val="24"/>
        </w:rPr>
        <w:t xml:space="preserve">Il Mediterraneo è uno spazio </w:t>
      </w:r>
      <w:r w:rsidR="00D41D5F" w:rsidRPr="00151038">
        <w:rPr>
          <w:rFonts w:ascii="Times New Roman" w:hAnsi="Times New Roman" w:cs="Times New Roman"/>
          <w:sz w:val="24"/>
          <w:szCs w:val="24"/>
        </w:rPr>
        <w:t xml:space="preserve">di relazione tra paesi che presentano forti differenziali di crescita, di sviluppo economico e di </w:t>
      </w:r>
      <w:r w:rsidR="009E3C46" w:rsidRPr="00151038">
        <w:rPr>
          <w:rFonts w:ascii="Times New Roman" w:hAnsi="Times New Roman" w:cs="Times New Roman"/>
          <w:sz w:val="24"/>
          <w:szCs w:val="24"/>
        </w:rPr>
        <w:t xml:space="preserve">democrazia. Dunque, </w:t>
      </w:r>
      <w:r w:rsidRPr="00151038">
        <w:rPr>
          <w:rFonts w:ascii="Times New Roman" w:hAnsi="Times New Roman" w:cs="Times New Roman"/>
          <w:sz w:val="24"/>
          <w:szCs w:val="24"/>
        </w:rPr>
        <w:t>come in un microcosmo</w:t>
      </w:r>
      <w:r w:rsidR="009E3C46" w:rsidRPr="00151038">
        <w:rPr>
          <w:rFonts w:ascii="Times New Roman" w:hAnsi="Times New Roman" w:cs="Times New Roman"/>
          <w:sz w:val="24"/>
          <w:szCs w:val="24"/>
        </w:rPr>
        <w:t>,</w:t>
      </w:r>
      <w:r w:rsidRPr="00151038">
        <w:rPr>
          <w:rFonts w:ascii="Times New Roman" w:hAnsi="Times New Roman" w:cs="Times New Roman"/>
          <w:sz w:val="24"/>
          <w:szCs w:val="24"/>
        </w:rPr>
        <w:t xml:space="preserve"> </w:t>
      </w:r>
      <w:r w:rsidR="009E3C46" w:rsidRPr="00151038">
        <w:rPr>
          <w:rFonts w:ascii="Times New Roman" w:hAnsi="Times New Roman" w:cs="Times New Roman"/>
          <w:sz w:val="24"/>
          <w:szCs w:val="24"/>
        </w:rPr>
        <w:t xml:space="preserve">la regione mediterranea </w:t>
      </w:r>
      <w:r w:rsidRPr="00151038">
        <w:rPr>
          <w:rFonts w:ascii="Times New Roman" w:hAnsi="Times New Roman" w:cs="Times New Roman"/>
          <w:sz w:val="24"/>
          <w:szCs w:val="24"/>
        </w:rPr>
        <w:t xml:space="preserve">riflette tutte le grandi sfide </w:t>
      </w:r>
      <w:r w:rsidR="00E1134E" w:rsidRPr="00151038">
        <w:rPr>
          <w:rFonts w:ascii="Times New Roman" w:hAnsi="Times New Roman" w:cs="Times New Roman"/>
          <w:sz w:val="24"/>
          <w:szCs w:val="24"/>
        </w:rPr>
        <w:t>del nuovo millennio</w:t>
      </w:r>
      <w:r w:rsidRPr="00151038">
        <w:rPr>
          <w:rFonts w:ascii="Times New Roman" w:hAnsi="Times New Roman" w:cs="Times New Roman"/>
          <w:sz w:val="24"/>
          <w:szCs w:val="24"/>
        </w:rPr>
        <w:t>: crescita demo</w:t>
      </w:r>
      <w:r w:rsidR="00E1134E" w:rsidRPr="00151038">
        <w:rPr>
          <w:rFonts w:ascii="Times New Roman" w:hAnsi="Times New Roman" w:cs="Times New Roman"/>
          <w:sz w:val="24"/>
          <w:szCs w:val="24"/>
        </w:rPr>
        <w:t xml:space="preserve">grafica, disoccupazione, </w:t>
      </w:r>
      <w:r w:rsidR="000A673E" w:rsidRPr="00151038">
        <w:rPr>
          <w:rFonts w:ascii="Times New Roman" w:hAnsi="Times New Roman" w:cs="Times New Roman"/>
          <w:sz w:val="24"/>
          <w:szCs w:val="24"/>
        </w:rPr>
        <w:t xml:space="preserve">migrazioni, riforma delle politiche di welfare, contrasto delle povertà, </w:t>
      </w:r>
      <w:r w:rsidR="00CD36C7" w:rsidRPr="00151038">
        <w:rPr>
          <w:rFonts w:ascii="Times New Roman" w:hAnsi="Times New Roman" w:cs="Times New Roman"/>
          <w:sz w:val="24"/>
          <w:szCs w:val="24"/>
        </w:rPr>
        <w:t xml:space="preserve">effetti del cambiamento climatico sullo sviluppo, </w:t>
      </w:r>
      <w:r w:rsidR="00E1134E" w:rsidRPr="00151038">
        <w:rPr>
          <w:rFonts w:ascii="Times New Roman" w:hAnsi="Times New Roman" w:cs="Times New Roman"/>
          <w:sz w:val="24"/>
          <w:szCs w:val="24"/>
        </w:rPr>
        <w:t xml:space="preserve">gestione </w:t>
      </w:r>
      <w:r w:rsidR="000A673E" w:rsidRPr="00151038">
        <w:rPr>
          <w:rFonts w:ascii="Times New Roman" w:hAnsi="Times New Roman" w:cs="Times New Roman"/>
          <w:sz w:val="24"/>
          <w:szCs w:val="24"/>
        </w:rPr>
        <w:t xml:space="preserve">dei conflitti per il controllo </w:t>
      </w:r>
      <w:r w:rsidR="00E1134E" w:rsidRPr="00151038">
        <w:rPr>
          <w:rFonts w:ascii="Times New Roman" w:hAnsi="Times New Roman" w:cs="Times New Roman"/>
          <w:sz w:val="24"/>
          <w:szCs w:val="24"/>
        </w:rPr>
        <w:t xml:space="preserve">delle risorse naturali. </w:t>
      </w:r>
      <w:r w:rsidR="00290C81">
        <w:rPr>
          <w:rFonts w:ascii="Times New Roman" w:hAnsi="Times New Roman" w:cs="Times New Roman"/>
          <w:sz w:val="24"/>
          <w:szCs w:val="24"/>
        </w:rPr>
        <w:t>Eppure le grandi contrapposizioni tra le diverse aree del bacino possono rappresentare opportunità di sviluppo e crescita per tutti i paesi dell’area. La recente crisi finanziaria, tra l’altro, ha evidenziato che anche quando sono globali</w:t>
      </w:r>
      <w:r w:rsidR="00F216C5">
        <w:rPr>
          <w:rFonts w:ascii="Times New Roman" w:hAnsi="Times New Roman" w:cs="Times New Roman"/>
          <w:sz w:val="24"/>
          <w:szCs w:val="24"/>
        </w:rPr>
        <w:t>,</w:t>
      </w:r>
      <w:r w:rsidR="00290C81">
        <w:rPr>
          <w:rFonts w:ascii="Times New Roman" w:hAnsi="Times New Roman" w:cs="Times New Roman"/>
          <w:sz w:val="24"/>
          <w:szCs w:val="24"/>
        </w:rPr>
        <w:t xml:space="preserve"> gli shock sono spesso asimmetrici e non tutte le economie sono colpite in modo </w:t>
      </w:r>
      <w:r w:rsidR="00F216C5">
        <w:rPr>
          <w:rFonts w:ascii="Times New Roman" w:hAnsi="Times New Roman" w:cs="Times New Roman"/>
          <w:sz w:val="24"/>
          <w:szCs w:val="24"/>
        </w:rPr>
        <w:t>uniforme. Tale asimmetria apre la porta a forti complementarità e sottolinea l’efficacia di politiche di aggiustamento di ampia scala.</w:t>
      </w:r>
    </w:p>
    <w:p w:rsidR="00F216C5" w:rsidRDefault="00F216C5" w:rsidP="00B657BE">
      <w:pPr>
        <w:widowControl w:val="0"/>
        <w:tabs>
          <w:tab w:val="left" w:pos="567"/>
          <w:tab w:val="left" w:pos="709"/>
          <w:tab w:val="left" w:pos="6663"/>
          <w:tab w:val="left" w:pos="8080"/>
          <w:tab w:val="left" w:pos="12420"/>
          <w:tab w:val="left" w:pos="12780"/>
        </w:tabs>
        <w:autoSpaceDE w:val="0"/>
        <w:autoSpaceDN w:val="0"/>
        <w:adjustRightInd w:val="0"/>
        <w:spacing w:after="0" w:line="240" w:lineRule="auto"/>
        <w:ind w:firstLine="709"/>
        <w:jc w:val="both"/>
        <w:rPr>
          <w:rFonts w:ascii="Times New Roman" w:hAnsi="Times New Roman" w:cs="Times New Roman"/>
          <w:sz w:val="24"/>
          <w:szCs w:val="24"/>
        </w:rPr>
      </w:pPr>
    </w:p>
    <w:p w:rsidR="00290C81" w:rsidRPr="00902FF0" w:rsidRDefault="00F216C5" w:rsidP="00B657BE">
      <w:pPr>
        <w:widowControl w:val="0"/>
        <w:tabs>
          <w:tab w:val="left" w:pos="567"/>
          <w:tab w:val="left" w:pos="709"/>
          <w:tab w:val="left" w:pos="6663"/>
          <w:tab w:val="left" w:pos="8080"/>
          <w:tab w:val="left" w:pos="12420"/>
          <w:tab w:val="left" w:pos="12780"/>
        </w:tabs>
        <w:autoSpaceDE w:val="0"/>
        <w:autoSpaceDN w:val="0"/>
        <w:adjustRightInd w:val="0"/>
        <w:spacing w:after="0" w:line="240" w:lineRule="auto"/>
        <w:ind w:firstLine="709"/>
        <w:jc w:val="both"/>
        <w:rPr>
          <w:rFonts w:ascii="Times New Roman" w:hAnsi="Times New Roman" w:cs="Times New Roman"/>
          <w:sz w:val="24"/>
          <w:szCs w:val="24"/>
          <w:lang w:val="en-US"/>
        </w:rPr>
      </w:pPr>
      <w:r w:rsidRPr="00902FF0">
        <w:rPr>
          <w:rFonts w:ascii="Times New Roman" w:hAnsi="Times New Roman" w:cs="Times New Roman"/>
          <w:sz w:val="24"/>
          <w:szCs w:val="24"/>
          <w:lang w:val="en-US"/>
        </w:rPr>
        <w:t xml:space="preserve">  </w:t>
      </w:r>
      <w:r w:rsidR="00902FF0" w:rsidRPr="00902FF0">
        <w:rPr>
          <w:rFonts w:ascii="Times New Roman" w:hAnsi="Times New Roman" w:cs="Times New Roman"/>
          <w:sz w:val="24"/>
          <w:szCs w:val="24"/>
          <w:lang w:val="en-US"/>
        </w:rPr>
        <w:t>The Mediterranean is a space</w:t>
      </w:r>
      <w:r w:rsidR="00463BE3">
        <w:rPr>
          <w:rFonts w:ascii="Times New Roman" w:hAnsi="Times New Roman" w:cs="Times New Roman"/>
          <w:sz w:val="24"/>
          <w:szCs w:val="24"/>
          <w:lang w:val="en-US"/>
        </w:rPr>
        <w:t xml:space="preserve"> of</w:t>
      </w:r>
      <w:r w:rsidR="00902FF0" w:rsidRPr="00902FF0">
        <w:rPr>
          <w:rFonts w:ascii="Times New Roman" w:hAnsi="Times New Roman" w:cs="Times New Roman"/>
          <w:sz w:val="24"/>
          <w:szCs w:val="24"/>
          <w:lang w:val="en-US"/>
        </w:rPr>
        <w:t xml:space="preserve"> </w:t>
      </w:r>
      <w:r w:rsidR="00463BE3" w:rsidRPr="00902FF0">
        <w:rPr>
          <w:rFonts w:ascii="Times New Roman" w:hAnsi="Times New Roman" w:cs="Times New Roman"/>
          <w:sz w:val="24"/>
          <w:szCs w:val="24"/>
          <w:lang w:val="en-US"/>
        </w:rPr>
        <w:t>relation</w:t>
      </w:r>
      <w:r w:rsidR="00463BE3">
        <w:rPr>
          <w:rFonts w:ascii="Times New Roman" w:hAnsi="Times New Roman" w:cs="Times New Roman"/>
          <w:sz w:val="24"/>
          <w:szCs w:val="24"/>
          <w:lang w:val="en-US"/>
        </w:rPr>
        <w:t>s</w:t>
      </w:r>
      <w:r w:rsidR="00463BE3" w:rsidRPr="00902FF0">
        <w:rPr>
          <w:rFonts w:ascii="Times New Roman" w:hAnsi="Times New Roman" w:cs="Times New Roman"/>
          <w:sz w:val="24"/>
          <w:szCs w:val="24"/>
          <w:lang w:val="en-US"/>
        </w:rPr>
        <w:t xml:space="preserve"> </w:t>
      </w:r>
      <w:r w:rsidR="00902FF0" w:rsidRPr="00902FF0">
        <w:rPr>
          <w:rFonts w:ascii="Times New Roman" w:hAnsi="Times New Roman" w:cs="Times New Roman"/>
          <w:sz w:val="24"/>
          <w:szCs w:val="24"/>
          <w:lang w:val="en-US"/>
        </w:rPr>
        <w:t>among countries display</w:t>
      </w:r>
      <w:r w:rsidR="00463BE3">
        <w:rPr>
          <w:rFonts w:ascii="Times New Roman" w:hAnsi="Times New Roman" w:cs="Times New Roman"/>
          <w:sz w:val="24"/>
          <w:szCs w:val="24"/>
          <w:lang w:val="en-US"/>
        </w:rPr>
        <w:t>ing</w:t>
      </w:r>
      <w:r w:rsidR="00902FF0" w:rsidRPr="00902FF0">
        <w:rPr>
          <w:rFonts w:ascii="Times New Roman" w:hAnsi="Times New Roman" w:cs="Times New Roman"/>
          <w:sz w:val="24"/>
          <w:szCs w:val="24"/>
          <w:lang w:val="en-US"/>
        </w:rPr>
        <w:t xml:space="preserve"> strong differentials in </w:t>
      </w:r>
      <w:r w:rsidR="00902FF0">
        <w:rPr>
          <w:rFonts w:ascii="Times New Roman" w:hAnsi="Times New Roman" w:cs="Times New Roman"/>
          <w:sz w:val="24"/>
          <w:szCs w:val="24"/>
          <w:lang w:val="en-US"/>
        </w:rPr>
        <w:t>growth rate</w:t>
      </w:r>
      <w:r w:rsidR="00463BE3">
        <w:rPr>
          <w:rFonts w:ascii="Times New Roman" w:hAnsi="Times New Roman" w:cs="Times New Roman"/>
          <w:sz w:val="24"/>
          <w:szCs w:val="24"/>
          <w:lang w:val="en-US"/>
        </w:rPr>
        <w:t>s</w:t>
      </w:r>
      <w:r w:rsidR="00902FF0">
        <w:rPr>
          <w:rFonts w:ascii="Times New Roman" w:hAnsi="Times New Roman" w:cs="Times New Roman"/>
          <w:sz w:val="24"/>
          <w:szCs w:val="24"/>
          <w:lang w:val="en-US"/>
        </w:rPr>
        <w:t xml:space="preserve">, economic development and democracy. Hence, </w:t>
      </w:r>
      <w:r w:rsidR="00463BE3">
        <w:rPr>
          <w:rFonts w:ascii="Times New Roman" w:hAnsi="Times New Roman" w:cs="Times New Roman"/>
          <w:sz w:val="24"/>
          <w:szCs w:val="24"/>
          <w:lang w:val="en-US"/>
        </w:rPr>
        <w:t>similarly to</w:t>
      </w:r>
      <w:r w:rsidR="00902FF0">
        <w:rPr>
          <w:rFonts w:ascii="Times New Roman" w:hAnsi="Times New Roman" w:cs="Times New Roman"/>
          <w:sz w:val="24"/>
          <w:szCs w:val="24"/>
          <w:lang w:val="en-US"/>
        </w:rPr>
        <w:t xml:space="preserve"> a microcosm, the Mediterranean region reflects all major challenges of the new millennium: demographic growth, unemployment, migrations, welfare policy reforms, fight against poverty</w:t>
      </w:r>
      <w:r w:rsidR="00463BE3">
        <w:rPr>
          <w:rFonts w:ascii="Times New Roman" w:hAnsi="Times New Roman" w:cs="Times New Roman"/>
          <w:sz w:val="24"/>
          <w:szCs w:val="24"/>
          <w:lang w:val="en-US"/>
        </w:rPr>
        <w:t xml:space="preserve">, impact of climatic changes on development, management of conflicts for the control of natural resources. Yet the large contrapositions between the different areas in the basin may represent an opportunity of growth and development for all countries in the area. </w:t>
      </w:r>
      <w:r w:rsidR="00F7652F">
        <w:rPr>
          <w:rFonts w:ascii="Times New Roman" w:hAnsi="Times New Roman" w:cs="Times New Roman"/>
          <w:sz w:val="24"/>
          <w:szCs w:val="24"/>
          <w:lang w:val="en-US"/>
        </w:rPr>
        <w:t>T</w:t>
      </w:r>
      <w:r w:rsidR="00463BE3">
        <w:rPr>
          <w:rFonts w:ascii="Times New Roman" w:hAnsi="Times New Roman" w:cs="Times New Roman"/>
          <w:sz w:val="24"/>
          <w:szCs w:val="24"/>
          <w:lang w:val="en-US"/>
        </w:rPr>
        <w:t xml:space="preserve">he recent financial crisis has highlighted </w:t>
      </w:r>
      <w:r w:rsidR="00F7652F">
        <w:rPr>
          <w:rFonts w:ascii="Times New Roman" w:hAnsi="Times New Roman" w:cs="Times New Roman"/>
          <w:sz w:val="24"/>
          <w:szCs w:val="24"/>
          <w:lang w:val="en-US"/>
        </w:rPr>
        <w:t xml:space="preserve">that even global shocks may be asymmetric and may hit differently the economies. This asymmetry opens the door to strong complementarities and underlines the efficacy of </w:t>
      </w:r>
      <w:r w:rsidR="00F7652F">
        <w:rPr>
          <w:rFonts w:ascii="Times New Roman" w:hAnsi="Times New Roman" w:cs="Times New Roman"/>
          <w:sz w:val="24"/>
          <w:szCs w:val="24"/>
          <w:lang w:val="en-US"/>
        </w:rPr>
        <w:t>large scale</w:t>
      </w:r>
      <w:r w:rsidR="00F7652F">
        <w:rPr>
          <w:rFonts w:ascii="Times New Roman" w:hAnsi="Times New Roman" w:cs="Times New Roman"/>
          <w:sz w:val="24"/>
          <w:szCs w:val="24"/>
          <w:lang w:val="en-US"/>
        </w:rPr>
        <w:t xml:space="preserve"> adjustment policies</w:t>
      </w:r>
      <w:bookmarkStart w:id="0" w:name="_GoBack"/>
      <w:bookmarkEnd w:id="0"/>
      <w:r w:rsidR="00F7652F">
        <w:rPr>
          <w:rFonts w:ascii="Times New Roman" w:hAnsi="Times New Roman" w:cs="Times New Roman"/>
          <w:sz w:val="24"/>
          <w:szCs w:val="24"/>
          <w:lang w:val="en-US"/>
        </w:rPr>
        <w:t xml:space="preserve">. </w:t>
      </w:r>
    </w:p>
    <w:sectPr w:rsidR="00290C81" w:rsidRPr="00902F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C4" w:rsidRDefault="00685FC4" w:rsidP="00151111">
      <w:pPr>
        <w:spacing w:after="0" w:line="240" w:lineRule="auto"/>
      </w:pPr>
      <w:r>
        <w:separator/>
      </w:r>
    </w:p>
  </w:endnote>
  <w:endnote w:type="continuationSeparator" w:id="0">
    <w:p w:rsidR="00685FC4" w:rsidRDefault="00685FC4" w:rsidP="0015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C4" w:rsidRDefault="00685FC4" w:rsidP="00151111">
      <w:pPr>
        <w:spacing w:after="0" w:line="240" w:lineRule="auto"/>
      </w:pPr>
      <w:r>
        <w:separator/>
      </w:r>
    </w:p>
  </w:footnote>
  <w:footnote w:type="continuationSeparator" w:id="0">
    <w:p w:rsidR="00685FC4" w:rsidRDefault="00685FC4" w:rsidP="00151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99"/>
    <w:rsid w:val="00001425"/>
    <w:rsid w:val="000158E4"/>
    <w:rsid w:val="000246B2"/>
    <w:rsid w:val="00031771"/>
    <w:rsid w:val="000516D0"/>
    <w:rsid w:val="00075149"/>
    <w:rsid w:val="0008446A"/>
    <w:rsid w:val="000A673E"/>
    <w:rsid w:val="000D2514"/>
    <w:rsid w:val="000E6825"/>
    <w:rsid w:val="000F4293"/>
    <w:rsid w:val="000F573B"/>
    <w:rsid w:val="00151038"/>
    <w:rsid w:val="00151111"/>
    <w:rsid w:val="00153360"/>
    <w:rsid w:val="00155121"/>
    <w:rsid w:val="001A6B31"/>
    <w:rsid w:val="001B4EED"/>
    <w:rsid w:val="001E5A24"/>
    <w:rsid w:val="00222FD3"/>
    <w:rsid w:val="0022315E"/>
    <w:rsid w:val="00230AF6"/>
    <w:rsid w:val="0024170B"/>
    <w:rsid w:val="00241872"/>
    <w:rsid w:val="002733E6"/>
    <w:rsid w:val="00290C81"/>
    <w:rsid w:val="002B520B"/>
    <w:rsid w:val="002D3FCA"/>
    <w:rsid w:val="00303099"/>
    <w:rsid w:val="00315EDF"/>
    <w:rsid w:val="003526AE"/>
    <w:rsid w:val="00413DA8"/>
    <w:rsid w:val="00440576"/>
    <w:rsid w:val="00452A3B"/>
    <w:rsid w:val="004576D0"/>
    <w:rsid w:val="00463BE3"/>
    <w:rsid w:val="00475E51"/>
    <w:rsid w:val="004760CB"/>
    <w:rsid w:val="00486A68"/>
    <w:rsid w:val="00491779"/>
    <w:rsid w:val="004A66E0"/>
    <w:rsid w:val="004B3222"/>
    <w:rsid w:val="004B37A0"/>
    <w:rsid w:val="004B53C9"/>
    <w:rsid w:val="004B61B3"/>
    <w:rsid w:val="0054029D"/>
    <w:rsid w:val="005439B2"/>
    <w:rsid w:val="00575CF6"/>
    <w:rsid w:val="005A6C5A"/>
    <w:rsid w:val="005B7354"/>
    <w:rsid w:val="005E4D96"/>
    <w:rsid w:val="005F0E6B"/>
    <w:rsid w:val="006163D6"/>
    <w:rsid w:val="00634A3F"/>
    <w:rsid w:val="006705DD"/>
    <w:rsid w:val="00685FC4"/>
    <w:rsid w:val="00691213"/>
    <w:rsid w:val="006A44FF"/>
    <w:rsid w:val="006E36ED"/>
    <w:rsid w:val="006F3EFA"/>
    <w:rsid w:val="007045D9"/>
    <w:rsid w:val="007312DE"/>
    <w:rsid w:val="007452FE"/>
    <w:rsid w:val="00752B0A"/>
    <w:rsid w:val="00755C51"/>
    <w:rsid w:val="007D5E20"/>
    <w:rsid w:val="00845D3F"/>
    <w:rsid w:val="00847FC7"/>
    <w:rsid w:val="0087191E"/>
    <w:rsid w:val="00886BF4"/>
    <w:rsid w:val="00895C64"/>
    <w:rsid w:val="00902FF0"/>
    <w:rsid w:val="00907E21"/>
    <w:rsid w:val="00916C6F"/>
    <w:rsid w:val="009329D1"/>
    <w:rsid w:val="00935B3D"/>
    <w:rsid w:val="00954397"/>
    <w:rsid w:val="009A52EC"/>
    <w:rsid w:val="009C3AAA"/>
    <w:rsid w:val="009C4B36"/>
    <w:rsid w:val="009E3C46"/>
    <w:rsid w:val="00A07975"/>
    <w:rsid w:val="00A554EC"/>
    <w:rsid w:val="00A6288F"/>
    <w:rsid w:val="00A62F80"/>
    <w:rsid w:val="00A81077"/>
    <w:rsid w:val="00A97595"/>
    <w:rsid w:val="00AB0E46"/>
    <w:rsid w:val="00AD1865"/>
    <w:rsid w:val="00AF093B"/>
    <w:rsid w:val="00AF37F8"/>
    <w:rsid w:val="00B54D0A"/>
    <w:rsid w:val="00B657BE"/>
    <w:rsid w:val="00BC3408"/>
    <w:rsid w:val="00BF31EF"/>
    <w:rsid w:val="00C16EC0"/>
    <w:rsid w:val="00C221A5"/>
    <w:rsid w:val="00C31A69"/>
    <w:rsid w:val="00C32C2A"/>
    <w:rsid w:val="00C3542A"/>
    <w:rsid w:val="00C4213A"/>
    <w:rsid w:val="00C468E9"/>
    <w:rsid w:val="00CB4E29"/>
    <w:rsid w:val="00CC5CEF"/>
    <w:rsid w:val="00CD36C7"/>
    <w:rsid w:val="00CD6B07"/>
    <w:rsid w:val="00CF7790"/>
    <w:rsid w:val="00D41D5F"/>
    <w:rsid w:val="00D51723"/>
    <w:rsid w:val="00D95E4E"/>
    <w:rsid w:val="00DA3887"/>
    <w:rsid w:val="00DF0FCB"/>
    <w:rsid w:val="00DF5743"/>
    <w:rsid w:val="00DF69B2"/>
    <w:rsid w:val="00E1134E"/>
    <w:rsid w:val="00E525FA"/>
    <w:rsid w:val="00EA5EBD"/>
    <w:rsid w:val="00ED5912"/>
    <w:rsid w:val="00F216C5"/>
    <w:rsid w:val="00F220E8"/>
    <w:rsid w:val="00F51F29"/>
    <w:rsid w:val="00F71B32"/>
    <w:rsid w:val="00F76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30A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6288F"/>
  </w:style>
  <w:style w:type="character" w:styleId="Enfasigrassetto">
    <w:name w:val="Strong"/>
    <w:basedOn w:val="Carpredefinitoparagrafo"/>
    <w:uiPriority w:val="22"/>
    <w:qFormat/>
    <w:rsid w:val="00A6288F"/>
    <w:rPr>
      <w:b/>
      <w:bCs/>
    </w:rPr>
  </w:style>
  <w:style w:type="character" w:customStyle="1" w:styleId="Titolo2Carattere">
    <w:name w:val="Titolo 2 Carattere"/>
    <w:basedOn w:val="Carpredefinitoparagrafo"/>
    <w:link w:val="Titolo2"/>
    <w:uiPriority w:val="9"/>
    <w:rsid w:val="00230AF6"/>
    <w:rPr>
      <w:rFonts w:ascii="Times New Roman" w:eastAsia="Times New Roman" w:hAnsi="Times New Roman" w:cs="Times New Roman"/>
      <w:b/>
      <w:bCs/>
      <w:sz w:val="36"/>
      <w:szCs w:val="36"/>
      <w:lang w:eastAsia="it-IT"/>
    </w:rPr>
  </w:style>
  <w:style w:type="paragraph" w:styleId="Testonotaapidipagina">
    <w:name w:val="footnote text"/>
    <w:basedOn w:val="Normale"/>
    <w:link w:val="TestonotaapidipaginaCarattere"/>
    <w:uiPriority w:val="99"/>
    <w:semiHidden/>
    <w:unhideWhenUsed/>
    <w:rsid w:val="001511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1111"/>
    <w:rPr>
      <w:sz w:val="20"/>
      <w:szCs w:val="20"/>
    </w:rPr>
  </w:style>
  <w:style w:type="character" w:styleId="Rimandonotaapidipagina">
    <w:name w:val="footnote reference"/>
    <w:semiHidden/>
    <w:rsid w:val="00151111"/>
    <w:rPr>
      <w:rFonts w:cs="Times New Roman"/>
      <w:vertAlign w:val="superscript"/>
    </w:rPr>
  </w:style>
  <w:style w:type="paragraph" w:styleId="Testofumetto">
    <w:name w:val="Balloon Text"/>
    <w:basedOn w:val="Normale"/>
    <w:link w:val="TestofumettoCarattere"/>
    <w:uiPriority w:val="99"/>
    <w:semiHidden/>
    <w:unhideWhenUsed/>
    <w:rsid w:val="00D95E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E4E"/>
    <w:rPr>
      <w:rFonts w:ascii="Tahoma" w:hAnsi="Tahoma" w:cs="Tahoma"/>
      <w:sz w:val="16"/>
      <w:szCs w:val="16"/>
    </w:rPr>
  </w:style>
  <w:style w:type="character" w:customStyle="1" w:styleId="st">
    <w:name w:val="st"/>
    <w:basedOn w:val="Carpredefinitoparagrafo"/>
    <w:rsid w:val="00DF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30A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6288F"/>
  </w:style>
  <w:style w:type="character" w:styleId="Enfasigrassetto">
    <w:name w:val="Strong"/>
    <w:basedOn w:val="Carpredefinitoparagrafo"/>
    <w:uiPriority w:val="22"/>
    <w:qFormat/>
    <w:rsid w:val="00A6288F"/>
    <w:rPr>
      <w:b/>
      <w:bCs/>
    </w:rPr>
  </w:style>
  <w:style w:type="character" w:customStyle="1" w:styleId="Titolo2Carattere">
    <w:name w:val="Titolo 2 Carattere"/>
    <w:basedOn w:val="Carpredefinitoparagrafo"/>
    <w:link w:val="Titolo2"/>
    <w:uiPriority w:val="9"/>
    <w:rsid w:val="00230AF6"/>
    <w:rPr>
      <w:rFonts w:ascii="Times New Roman" w:eastAsia="Times New Roman" w:hAnsi="Times New Roman" w:cs="Times New Roman"/>
      <w:b/>
      <w:bCs/>
      <w:sz w:val="36"/>
      <w:szCs w:val="36"/>
      <w:lang w:eastAsia="it-IT"/>
    </w:rPr>
  </w:style>
  <w:style w:type="paragraph" w:styleId="Testonotaapidipagina">
    <w:name w:val="footnote text"/>
    <w:basedOn w:val="Normale"/>
    <w:link w:val="TestonotaapidipaginaCarattere"/>
    <w:uiPriority w:val="99"/>
    <w:semiHidden/>
    <w:unhideWhenUsed/>
    <w:rsid w:val="001511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1111"/>
    <w:rPr>
      <w:sz w:val="20"/>
      <w:szCs w:val="20"/>
    </w:rPr>
  </w:style>
  <w:style w:type="character" w:styleId="Rimandonotaapidipagina">
    <w:name w:val="footnote reference"/>
    <w:semiHidden/>
    <w:rsid w:val="00151111"/>
    <w:rPr>
      <w:rFonts w:cs="Times New Roman"/>
      <w:vertAlign w:val="superscript"/>
    </w:rPr>
  </w:style>
  <w:style w:type="paragraph" w:styleId="Testofumetto">
    <w:name w:val="Balloon Text"/>
    <w:basedOn w:val="Normale"/>
    <w:link w:val="TestofumettoCarattere"/>
    <w:uiPriority w:val="99"/>
    <w:semiHidden/>
    <w:unhideWhenUsed/>
    <w:rsid w:val="00D95E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E4E"/>
    <w:rPr>
      <w:rFonts w:ascii="Tahoma" w:hAnsi="Tahoma" w:cs="Tahoma"/>
      <w:sz w:val="16"/>
      <w:szCs w:val="16"/>
    </w:rPr>
  </w:style>
  <w:style w:type="character" w:customStyle="1" w:styleId="st">
    <w:name w:val="st"/>
    <w:basedOn w:val="Carpredefinitoparagrafo"/>
    <w:rsid w:val="00DF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8380">
      <w:bodyDiv w:val="1"/>
      <w:marLeft w:val="0"/>
      <w:marRight w:val="0"/>
      <w:marTop w:val="0"/>
      <w:marBottom w:val="0"/>
      <w:divBdr>
        <w:top w:val="none" w:sz="0" w:space="0" w:color="auto"/>
        <w:left w:val="none" w:sz="0" w:space="0" w:color="auto"/>
        <w:bottom w:val="none" w:sz="0" w:space="0" w:color="auto"/>
        <w:right w:val="none" w:sz="0" w:space="0" w:color="auto"/>
      </w:divBdr>
    </w:div>
    <w:div w:id="20752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29F23A4786B84187B2AFB4B9586BC8" ma:contentTypeVersion="0" ma:contentTypeDescription="Creare un nuovo documento." ma:contentTypeScope="" ma:versionID="5aeb68e2111fac71788c6e8b4fbb823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950A6-8B23-4F3A-9E0B-18EA5F05CE3A}"/>
</file>

<file path=customXml/itemProps2.xml><?xml version="1.0" encoding="utf-8"?>
<ds:datastoreItem xmlns:ds="http://schemas.openxmlformats.org/officeDocument/2006/customXml" ds:itemID="{5367F9A8-C2B9-4C1B-ADFC-8F7C7A728C2F}"/>
</file>

<file path=customXml/itemProps3.xml><?xml version="1.0" encoding="utf-8"?>
<ds:datastoreItem xmlns:ds="http://schemas.openxmlformats.org/officeDocument/2006/customXml" ds:itemID="{4F6AFEB7-B3C5-44C0-82D5-0A671D1AE71B}"/>
</file>

<file path=docProps/app.xml><?xml version="1.0" encoding="utf-8"?>
<Properties xmlns="http://schemas.openxmlformats.org/officeDocument/2006/extended-properties" xmlns:vt="http://schemas.openxmlformats.org/officeDocument/2006/docPropsVTypes">
  <Template>Normal.dotm</Template>
  <TotalTime>130</TotalTime>
  <Pages>1</Pages>
  <Words>278</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capasso</cp:lastModifiedBy>
  <cp:revision>10</cp:revision>
  <dcterms:created xsi:type="dcterms:W3CDTF">2016-02-28T15:01:00Z</dcterms:created>
  <dcterms:modified xsi:type="dcterms:W3CDTF">2017-10-16T14:25:00Z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0x010100EC29F23A4786B84187B2AFB4B9586BC8</vt:lpwstr>
  </property>
</Properties>
</file>