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EF66DB"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EF66DB"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14186885" w:rsidR="002F7AA4" w:rsidRDefault="00462B35" w:rsidP="00EF66DB">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EF66DB" w:rsidRPr="00EF66DB">
        <w:rPr>
          <w:rFonts w:ascii="Times New Roman" w:hAnsi="Times New Roman" w:cs="Times New Roman"/>
          <w:b/>
        </w:rPr>
        <w:t>Procedura per l’affidamento di un contratto di appalto per Servizi di sostegno alla pro</w:t>
      </w:r>
      <w:r w:rsidR="00EF66DB">
        <w:rPr>
          <w:rFonts w:ascii="Times New Roman" w:hAnsi="Times New Roman" w:cs="Times New Roman"/>
          <w:b/>
        </w:rPr>
        <w:t xml:space="preserve">gettazione in ambito turistico - </w:t>
      </w:r>
      <w:r w:rsidR="00EF66DB" w:rsidRPr="00EF66DB">
        <w:rPr>
          <w:rFonts w:ascii="Times New Roman" w:hAnsi="Times New Roman" w:cs="Times New Roman"/>
          <w:b/>
        </w:rPr>
        <w:t>CIG: 757443095D.</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 xml:space="preserve">ai sensi del </w:t>
      </w:r>
      <w:proofErr w:type="spellStart"/>
      <w:r w:rsidRPr="00462B35">
        <w:rPr>
          <w:rFonts w:ascii="Times New Roman" w:hAnsi="Times New Roman" w:cs="Times New Roman"/>
          <w:b/>
        </w:rPr>
        <w:t>d.P.R.</w:t>
      </w:r>
      <w:proofErr w:type="spellEnd"/>
      <w:r w:rsidRPr="00462B35">
        <w:rPr>
          <w:rFonts w:ascii="Times New Roman" w:hAnsi="Times New Roman" w:cs="Times New Roman"/>
          <w:b/>
        </w:rPr>
        <w:t xml:space="preserve">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 xml:space="preserve">che qualora dal controllo emerga la non veridicità di quanto dichiarato, ERVET </w:t>
      </w:r>
      <w:proofErr w:type="spellStart"/>
      <w:r w:rsidR="006B3772" w:rsidRPr="005239C3">
        <w:rPr>
          <w:rFonts w:ascii="Times New Roman" w:hAnsi="Times New Roman" w:cs="Times New Roman"/>
        </w:rPr>
        <w:t>SpA</w:t>
      </w:r>
      <w:proofErr w:type="spellEnd"/>
      <w:r w:rsidR="006B3772" w:rsidRPr="005239C3">
        <w:rPr>
          <w:rFonts w:ascii="Times New Roman" w:hAnsi="Times New Roman" w:cs="Times New Roman"/>
        </w:rPr>
        <w:t xml:space="preserve">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t>oppure</w:t>
      </w:r>
    </w:p>
    <w:p w14:paraId="1CE0B061" w14:textId="77777777" w:rsidR="004B354C" w:rsidRDefault="004B354C" w:rsidP="004B354C">
      <w:pPr>
        <w:pStyle w:val="Pidipagina"/>
        <w:ind w:left="426"/>
        <w:jc w:val="both"/>
        <w:rPr>
          <w:sz w:val="22"/>
          <w:szCs w:val="22"/>
        </w:rPr>
      </w:pPr>
      <w:r w:rsidRPr="005239C3">
        <w:rPr>
          <w:sz w:val="22"/>
          <w:szCs w:val="22"/>
        </w:rPr>
        <w:lastRenderedPageBreak/>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42DB3219" w14:textId="77777777" w:rsidR="004B354C" w:rsidRPr="004B354C" w:rsidRDefault="004B354C"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EF66DB"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EF66DB"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EF66DB"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EF66DB"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EF66DB"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EF66DB"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EF66DB"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EF66DB"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EF66DB"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 xml:space="preserve">che il fatturato specifico (ex art. 83, c. 4 </w:t>
      </w:r>
      <w:proofErr w:type="spellStart"/>
      <w:r w:rsidRPr="00462B35">
        <w:rPr>
          <w:rFonts w:cs="Arial"/>
          <w:bCs/>
          <w:sz w:val="22"/>
          <w:szCs w:val="22"/>
        </w:rPr>
        <w:t>lett</w:t>
      </w:r>
      <w:proofErr w:type="spellEnd"/>
      <w:r w:rsidRPr="00462B35">
        <w:rPr>
          <w:rFonts w:cs="Arial"/>
          <w:bCs/>
          <w:sz w:val="22"/>
          <w:szCs w:val="22"/>
        </w:rPr>
        <w:t xml:space="preserve">. a e c.5 </w:t>
      </w:r>
      <w:proofErr w:type="spellStart"/>
      <w:r w:rsidRPr="00462B35">
        <w:rPr>
          <w:rFonts w:cs="Arial"/>
          <w:bCs/>
          <w:sz w:val="22"/>
          <w:szCs w:val="22"/>
        </w:rPr>
        <w:t>D.Lgs.</w:t>
      </w:r>
      <w:proofErr w:type="spellEnd"/>
      <w:r w:rsidRPr="00462B35">
        <w:rPr>
          <w:rFonts w:cs="Arial"/>
          <w:bCs/>
          <w:sz w:val="22"/>
          <w:szCs w:val="22"/>
        </w:rPr>
        <w:t xml:space="preserve"> 50/2016) conseguito per la prestazione di forniture analoghe a quelle di cui alla presente lettera d'invito ammonta negli ultimi tre anni a:</w:t>
      </w:r>
    </w:p>
    <w:p w14:paraId="5B4ECE43" w14:textId="33EE4A9F"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w:t>
      </w:r>
      <w:r w:rsidR="00EF66DB">
        <w:rPr>
          <w:sz w:val="22"/>
          <w:szCs w:val="22"/>
        </w:rPr>
        <w:t>5</w:t>
      </w:r>
      <w:r>
        <w:rPr>
          <w:sz w:val="22"/>
          <w:szCs w:val="22"/>
        </w:rPr>
        <w:tab/>
        <w:t>€ __________________</w:t>
      </w:r>
    </w:p>
    <w:p w14:paraId="794BD214" w14:textId="532689E0"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w:t>
      </w:r>
      <w:r w:rsidR="00EF66DB">
        <w:rPr>
          <w:sz w:val="22"/>
          <w:szCs w:val="22"/>
        </w:rPr>
        <w:t>6</w:t>
      </w:r>
      <w:r>
        <w:rPr>
          <w:sz w:val="22"/>
          <w:szCs w:val="22"/>
        </w:rPr>
        <w:tab/>
        <w:t>€ __________________</w:t>
      </w:r>
    </w:p>
    <w:p w14:paraId="6CC73F20" w14:textId="50BF10B9"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w:t>
      </w:r>
      <w:r w:rsidR="00EF66DB">
        <w:rPr>
          <w:sz w:val="22"/>
          <w:szCs w:val="22"/>
        </w:rPr>
        <w:t>7</w:t>
      </w:r>
      <w:bookmarkStart w:id="5" w:name="_GoBack"/>
      <w:bookmarkEnd w:id="5"/>
      <w:r>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lastRenderedPageBreak/>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15ADB105" w14:textId="77777777" w:rsidR="00DA1865" w:rsidRPr="005239C3" w:rsidRDefault="00DA1865" w:rsidP="00DA1865">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436CC9E2" w14:textId="77777777" w:rsidR="00DA1865" w:rsidRPr="00644B1B" w:rsidRDefault="00DA1865" w:rsidP="00DA1865">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 xml:space="preserve">Con la firma del presente documento il sottoscritto dichiara altresì, ai sensi dell’art. 13 del </w:t>
      </w:r>
      <w:proofErr w:type="spellStart"/>
      <w:r w:rsidRPr="00644B1B">
        <w:rPr>
          <w:rFonts w:ascii="Times New Roman" w:hAnsi="Times New Roman" w:cs="Times New Roman"/>
        </w:rPr>
        <w:t>D.Lgs.</w:t>
      </w:r>
      <w:proofErr w:type="spellEnd"/>
      <w:r w:rsidRPr="00644B1B">
        <w:rPr>
          <w:rFonts w:ascii="Times New Roman" w:hAnsi="Times New Roman" w:cs="Times New Roman"/>
        </w:rPr>
        <w:t xml:space="preserve"> n. 196/2003 “</w:t>
      </w:r>
      <w:r w:rsidRPr="00644B1B">
        <w:rPr>
          <w:rFonts w:ascii="Times New Roman" w:hAnsi="Times New Roman" w:cs="Times New Roman"/>
          <w:i/>
          <w:iCs/>
        </w:rPr>
        <w:t>Codice in materia di protezione dei dati personali</w:t>
      </w:r>
      <w:r w:rsidRPr="00644B1B">
        <w:rPr>
          <w:rFonts w:ascii="Times New Roman" w:hAnsi="Times New Roman" w:cs="Times New Roman"/>
        </w:rPr>
        <w:t>” ed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 xml:space="preserve">per le finalità ivi descritte, e di essere stato informato circa i diritti di cui all’articolo 7 del </w:t>
      </w:r>
      <w:proofErr w:type="spellStart"/>
      <w:r w:rsidRPr="00644B1B">
        <w:rPr>
          <w:rFonts w:ascii="Times New Roman" w:hAnsi="Times New Roman" w:cs="Times New Roman"/>
        </w:rPr>
        <w:t>D.Lgs.</w:t>
      </w:r>
      <w:proofErr w:type="spellEnd"/>
      <w:r>
        <w:rPr>
          <w:rFonts w:ascii="Times New Roman" w:hAnsi="Times New Roman" w:cs="Times New Roman"/>
        </w:rPr>
        <w:t xml:space="preserve"> </w:t>
      </w:r>
      <w:r w:rsidRPr="00644B1B">
        <w:rPr>
          <w:rFonts w:ascii="Times New Roman" w:hAnsi="Times New Roman" w:cs="Times New Roman"/>
        </w:rPr>
        <w:t>196/2003 e di cui agli artt. da 15 a 22 del Regolamento UE n. 2016/679.</w:t>
      </w:r>
    </w:p>
    <w:p w14:paraId="3F89BE5D" w14:textId="77777777" w:rsidR="00DA1865" w:rsidRDefault="00DA1865" w:rsidP="00DA1865"/>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23D87120"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r w:rsidR="00DA1865">
        <w:rPr>
          <w:rFonts w:ascii="Times New Roman" w:hAnsi="Times New Roman" w:cs="Times New Roman"/>
          <w:sz w:val="16"/>
          <w:szCs w:val="16"/>
        </w:rPr>
        <w:t>ANBI,</w:t>
      </w:r>
      <w:r w:rsidRPr="0053563C">
        <w:rPr>
          <w:rFonts w:ascii="Times New Roman" w:hAnsi="Times New Roman" w:cs="Times New Roman"/>
          <w:sz w:val="16"/>
          <w:szCs w:val="16"/>
        </w:rPr>
        <w:t xml:space="preserve">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 xml:space="preserv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w:t>
      </w:r>
      <w:r w:rsidR="00DA1865">
        <w:rPr>
          <w:rFonts w:ascii="Times New Roman" w:hAnsi="Times New Roman" w:cs="Times New Roman"/>
          <w:sz w:val="16"/>
          <w:szCs w:val="16"/>
        </w:rPr>
        <w:t>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75473"/>
    <w:rsid w:val="00085F7E"/>
    <w:rsid w:val="00090C26"/>
    <w:rsid w:val="00102657"/>
    <w:rsid w:val="0010631C"/>
    <w:rsid w:val="001147E0"/>
    <w:rsid w:val="00123BD9"/>
    <w:rsid w:val="00174F01"/>
    <w:rsid w:val="001816D9"/>
    <w:rsid w:val="00193D68"/>
    <w:rsid w:val="00195310"/>
    <w:rsid w:val="001C7F75"/>
    <w:rsid w:val="001F4AD2"/>
    <w:rsid w:val="002058E7"/>
    <w:rsid w:val="00297C55"/>
    <w:rsid w:val="002B5885"/>
    <w:rsid w:val="002F355D"/>
    <w:rsid w:val="002F7AA4"/>
    <w:rsid w:val="0034362D"/>
    <w:rsid w:val="00445B24"/>
    <w:rsid w:val="0044786B"/>
    <w:rsid w:val="00462B35"/>
    <w:rsid w:val="004B354C"/>
    <w:rsid w:val="005210E0"/>
    <w:rsid w:val="005239C3"/>
    <w:rsid w:val="0053563C"/>
    <w:rsid w:val="0058446B"/>
    <w:rsid w:val="005B2AAC"/>
    <w:rsid w:val="00627CB2"/>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B236AC"/>
    <w:rsid w:val="00B377B0"/>
    <w:rsid w:val="00B41460"/>
    <w:rsid w:val="00B76476"/>
    <w:rsid w:val="00BD4D9A"/>
    <w:rsid w:val="00C63E89"/>
    <w:rsid w:val="00CD29C5"/>
    <w:rsid w:val="00D41985"/>
    <w:rsid w:val="00D912D5"/>
    <w:rsid w:val="00DA1865"/>
    <w:rsid w:val="00DA1B08"/>
    <w:rsid w:val="00DD3642"/>
    <w:rsid w:val="00DE09CE"/>
    <w:rsid w:val="00E039EE"/>
    <w:rsid w:val="00EF66DB"/>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E52E-8AB6-4B82-AE88-A820BE34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3159</Words>
  <Characters>18008</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8</cp:revision>
  <cp:lastPrinted>2017-04-26T08:59:00Z</cp:lastPrinted>
  <dcterms:created xsi:type="dcterms:W3CDTF">2017-11-09T16:42:00Z</dcterms:created>
  <dcterms:modified xsi:type="dcterms:W3CDTF">2018-07-18T16:23:00Z</dcterms:modified>
</cp:coreProperties>
</file>