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8B" w:rsidRPr="003674D9" w:rsidRDefault="001B7F39" w:rsidP="00C41D8D">
      <w:pPr>
        <w:pStyle w:val="NormaleWeb"/>
        <w:spacing w:before="0" w:beforeAutospacing="0" w:after="0" w:afterAutospacing="0" w:line="280" w:lineRule="atLeast"/>
        <w:jc w:val="center"/>
        <w:rPr>
          <w:rFonts w:ascii="Arial" w:hAnsi="Arial" w:cs="Arial"/>
          <w:b/>
          <w:u w:val="single"/>
        </w:rPr>
      </w:pPr>
      <w:r>
        <w:rPr>
          <w:rFonts w:ascii="Arial" w:hAnsi="Arial" w:cs="Arial"/>
          <w:b/>
          <w:u w:val="single"/>
        </w:rPr>
        <w:t>Domanda</w:t>
      </w:r>
      <w:r w:rsidR="003674D9" w:rsidRPr="003674D9">
        <w:rPr>
          <w:rFonts w:ascii="Arial" w:hAnsi="Arial" w:cs="Arial"/>
          <w:b/>
          <w:u w:val="single"/>
        </w:rPr>
        <w:t xml:space="preserve"> di partecipazione alla </w:t>
      </w:r>
      <w:r w:rsidR="00C41D8D">
        <w:rPr>
          <w:rFonts w:ascii="Arial" w:hAnsi="Arial" w:cs="Arial"/>
          <w:b/>
          <w:u w:val="single"/>
        </w:rPr>
        <w:t>procedura comparativa per la selezione di figur</w:t>
      </w:r>
      <w:r w:rsidR="00EF65BD">
        <w:rPr>
          <w:rFonts w:ascii="Arial" w:hAnsi="Arial" w:cs="Arial"/>
          <w:b/>
          <w:u w:val="single"/>
        </w:rPr>
        <w:t>e</w:t>
      </w:r>
      <w:r w:rsidR="00C41D8D">
        <w:rPr>
          <w:rFonts w:ascii="Arial" w:hAnsi="Arial" w:cs="Arial"/>
          <w:b/>
          <w:u w:val="single"/>
        </w:rPr>
        <w:t xml:space="preserve"> professional</w:t>
      </w:r>
      <w:r w:rsidR="00EF65BD">
        <w:rPr>
          <w:rFonts w:ascii="Arial" w:hAnsi="Arial" w:cs="Arial"/>
          <w:b/>
          <w:u w:val="single"/>
        </w:rPr>
        <w:t>i</w:t>
      </w: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Spett.le</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 xml:space="preserve">ERVET Emilia-Romagna Valorizzazione Economica Territorio </w:t>
      </w:r>
      <w:proofErr w:type="spellStart"/>
      <w:r w:rsidRPr="00B5528B">
        <w:rPr>
          <w:rFonts w:ascii="Arial" w:hAnsi="Arial" w:cs="Arial"/>
          <w:sz w:val="22"/>
          <w:szCs w:val="22"/>
        </w:rPr>
        <w:t>SpA</w:t>
      </w:r>
      <w:proofErr w:type="spellEnd"/>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 xml:space="preserve">Via G.B. </w:t>
      </w:r>
      <w:proofErr w:type="spellStart"/>
      <w:r w:rsidRPr="00B5528B">
        <w:rPr>
          <w:rFonts w:ascii="Arial" w:hAnsi="Arial" w:cs="Arial"/>
          <w:sz w:val="22"/>
          <w:szCs w:val="22"/>
        </w:rPr>
        <w:t>Morgagni</w:t>
      </w:r>
      <w:proofErr w:type="spellEnd"/>
      <w:r w:rsidRPr="00B5528B">
        <w:rPr>
          <w:rFonts w:ascii="Arial" w:hAnsi="Arial" w:cs="Arial"/>
          <w:sz w:val="22"/>
          <w:szCs w:val="22"/>
        </w:rPr>
        <w:t xml:space="preserve"> 6</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40122 Bologna</w:t>
      </w:r>
    </w:p>
    <w:p w:rsidR="004464D1" w:rsidRPr="00B5528B" w:rsidRDefault="004464D1" w:rsidP="004464D1">
      <w:pPr>
        <w:pStyle w:val="NormaleWeb"/>
        <w:spacing w:before="0" w:beforeAutospacing="0" w:after="0" w:afterAutospacing="0" w:line="280" w:lineRule="atLeast"/>
        <w:rPr>
          <w:rFonts w:ascii="Arial" w:hAnsi="Arial" w:cs="Arial"/>
          <w:sz w:val="22"/>
          <w:szCs w:val="22"/>
        </w:rPr>
      </w:pPr>
    </w:p>
    <w:p w:rsidR="003674D9" w:rsidRDefault="003674D9" w:rsidP="003674D9">
      <w:pPr>
        <w:pStyle w:val="Default"/>
      </w:pPr>
    </w:p>
    <w:p w:rsidR="003674D9" w:rsidRPr="003674D9" w:rsidRDefault="003674D9" w:rsidP="003674D9">
      <w:pPr>
        <w:pStyle w:val="NormaleWeb"/>
        <w:tabs>
          <w:tab w:val="right" w:leader="underscore" w:pos="8505"/>
        </w:tabs>
        <w:spacing w:before="80" w:beforeAutospacing="0" w:after="0" w:afterAutospacing="0" w:line="280" w:lineRule="atLeast"/>
        <w:rPr>
          <w:rFonts w:ascii="Arial" w:hAnsi="Arial" w:cs="Arial"/>
          <w:sz w:val="22"/>
          <w:szCs w:val="22"/>
        </w:rPr>
      </w:pPr>
      <w:r w:rsidRPr="003674D9">
        <w:rPr>
          <w:rFonts w:ascii="Arial" w:hAnsi="Arial" w:cs="Arial"/>
          <w:sz w:val="22"/>
          <w:szCs w:val="22"/>
        </w:rPr>
        <w:t xml:space="preserve">Il/la sottoscritto/a </w:t>
      </w:r>
      <w:r>
        <w:rPr>
          <w:rFonts w:ascii="Arial" w:hAnsi="Arial" w:cs="Arial"/>
          <w:sz w:val="22"/>
          <w:szCs w:val="22"/>
        </w:rPr>
        <w:tab/>
      </w:r>
      <w:r w:rsidRPr="003674D9">
        <w:rPr>
          <w:rFonts w:ascii="Arial" w:hAnsi="Arial" w:cs="Arial"/>
          <w:sz w:val="22"/>
          <w:szCs w:val="22"/>
        </w:rPr>
        <w:t xml:space="preserve"> </w:t>
      </w:r>
    </w:p>
    <w:p w:rsidR="003674D9" w:rsidRDefault="003674D9" w:rsidP="003674D9">
      <w:pPr>
        <w:pStyle w:val="Default"/>
      </w:pPr>
    </w:p>
    <w:p w:rsidR="003674D9" w:rsidRPr="00B5528B" w:rsidRDefault="003674D9" w:rsidP="003674D9">
      <w:pPr>
        <w:tabs>
          <w:tab w:val="right" w:leader="underscore" w:pos="8505"/>
        </w:tabs>
        <w:spacing w:line="280" w:lineRule="atLeast"/>
        <w:jc w:val="center"/>
        <w:rPr>
          <w:rFonts w:ascii="Arial" w:hAnsi="Arial" w:cs="Arial"/>
          <w:sz w:val="22"/>
          <w:szCs w:val="22"/>
        </w:rPr>
      </w:pPr>
      <w:r w:rsidRPr="00B5528B">
        <w:rPr>
          <w:rFonts w:ascii="Arial" w:hAnsi="Arial" w:cs="Arial"/>
          <w:b/>
          <w:bCs/>
          <w:sz w:val="22"/>
          <w:szCs w:val="22"/>
        </w:rPr>
        <w:t>CHIEDE</w:t>
      </w:r>
      <w:r w:rsidRPr="00B5528B">
        <w:rPr>
          <w:rFonts w:ascii="Arial" w:hAnsi="Arial" w:cs="Arial"/>
          <w:sz w:val="22"/>
          <w:szCs w:val="22"/>
        </w:rPr>
        <w:t xml:space="preserve"> </w:t>
      </w:r>
    </w:p>
    <w:p w:rsidR="003674D9" w:rsidRPr="00B5528B" w:rsidRDefault="003674D9" w:rsidP="003674D9">
      <w:pPr>
        <w:pStyle w:val="NormaleWeb"/>
        <w:tabs>
          <w:tab w:val="right" w:leader="underscore" w:pos="8505"/>
        </w:tabs>
        <w:spacing w:before="0" w:beforeAutospacing="0" w:after="0" w:afterAutospacing="0" w:line="280" w:lineRule="atLeast"/>
        <w:rPr>
          <w:rFonts w:ascii="Arial" w:hAnsi="Arial" w:cs="Arial"/>
          <w:sz w:val="22"/>
          <w:szCs w:val="22"/>
        </w:rPr>
      </w:pPr>
    </w:p>
    <w:p w:rsidR="004464D1" w:rsidRPr="00B5528B" w:rsidRDefault="003674D9" w:rsidP="00CA0780">
      <w:pPr>
        <w:pStyle w:val="NormaleWeb"/>
        <w:spacing w:before="0" w:beforeAutospacing="0" w:after="0" w:afterAutospacing="0" w:line="280" w:lineRule="atLeast"/>
        <w:jc w:val="both"/>
        <w:rPr>
          <w:rFonts w:ascii="Arial" w:hAnsi="Arial" w:cs="Arial"/>
          <w:sz w:val="22"/>
          <w:szCs w:val="22"/>
        </w:rPr>
      </w:pPr>
      <w:r w:rsidRPr="004F58BA">
        <w:rPr>
          <w:rFonts w:ascii="Arial" w:hAnsi="Arial" w:cs="Arial"/>
          <w:sz w:val="22"/>
          <w:szCs w:val="22"/>
        </w:rPr>
        <w:t xml:space="preserve">di essere ammesso alla </w:t>
      </w:r>
      <w:r w:rsidR="00582885" w:rsidRPr="00582885">
        <w:rPr>
          <w:rFonts w:ascii="Arial" w:eastAsia="Arial" w:hAnsi="Arial" w:cs="Arial"/>
          <w:sz w:val="22"/>
          <w:szCs w:val="22"/>
        </w:rPr>
        <w:t>P</w:t>
      </w:r>
      <w:r w:rsidR="00582885" w:rsidRPr="00582885">
        <w:rPr>
          <w:rFonts w:ascii="Arial" w:hAnsi="Arial" w:cs="Arial"/>
          <w:sz w:val="22"/>
          <w:szCs w:val="22"/>
        </w:rPr>
        <w:t>rocedura comparativa per la selezione di una figura professionale con competenze in attività di supporto alla gestione operativa</w:t>
      </w:r>
      <w:r w:rsidR="00EF5B28">
        <w:rPr>
          <w:rFonts w:ascii="Arial" w:hAnsi="Arial" w:cs="Arial"/>
          <w:sz w:val="22"/>
          <w:szCs w:val="22"/>
        </w:rPr>
        <w:t>,</w:t>
      </w:r>
      <w:r w:rsidR="00582885" w:rsidRPr="00582885">
        <w:rPr>
          <w:rFonts w:ascii="Arial" w:hAnsi="Arial" w:cs="Arial"/>
          <w:sz w:val="22"/>
          <w:szCs w:val="22"/>
        </w:rPr>
        <w:t xml:space="preserve"> alla rendicontazione </w:t>
      </w:r>
      <w:r w:rsidR="00EF5B28">
        <w:rPr>
          <w:rFonts w:ascii="Arial" w:hAnsi="Arial" w:cs="Arial"/>
          <w:sz w:val="22"/>
          <w:szCs w:val="22"/>
        </w:rPr>
        <w:t xml:space="preserve">e al monitoraggio </w:t>
      </w:r>
      <w:r w:rsidR="00582885" w:rsidRPr="00582885">
        <w:rPr>
          <w:rFonts w:ascii="Arial" w:hAnsi="Arial" w:cs="Arial"/>
          <w:sz w:val="22"/>
          <w:szCs w:val="22"/>
        </w:rPr>
        <w:t>di progetti finanziati da fondi comunitari con particolare riferimento all</w:t>
      </w:r>
      <w:r w:rsidR="0088099A">
        <w:rPr>
          <w:rFonts w:ascii="Arial" w:hAnsi="Arial" w:cs="Arial"/>
          <w:sz w:val="22"/>
          <w:szCs w:val="22"/>
        </w:rPr>
        <w:t>’</w:t>
      </w:r>
      <w:r w:rsidR="00582885" w:rsidRPr="00582885">
        <w:rPr>
          <w:rFonts w:ascii="Arial" w:hAnsi="Arial" w:cs="Arial"/>
          <w:sz w:val="22"/>
          <w:szCs w:val="22"/>
        </w:rPr>
        <w:t>inclusione sociale e integrazione dei migranti</w:t>
      </w:r>
      <w:r w:rsidR="00D04398" w:rsidRPr="00631943">
        <w:rPr>
          <w:rFonts w:ascii="Arial" w:hAnsi="Arial" w:cs="Arial"/>
          <w:sz w:val="22"/>
          <w:szCs w:val="22"/>
        </w:rPr>
        <w:t>.</w:t>
      </w:r>
    </w:p>
    <w:p w:rsidR="004464D1" w:rsidRDefault="004464D1" w:rsidP="004464D1">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both"/>
        <w:rPr>
          <w:rFonts w:ascii="Arial" w:hAnsi="Arial" w:cs="Arial"/>
          <w:sz w:val="22"/>
          <w:szCs w:val="22"/>
        </w:rPr>
      </w:pPr>
      <w:r w:rsidRPr="00365A39">
        <w:rPr>
          <w:rFonts w:ascii="Arial" w:hAnsi="Arial" w:cs="Arial"/>
          <w:sz w:val="22"/>
          <w:szCs w:val="22"/>
        </w:rPr>
        <w:t>A tal fine, ai sensi degli articoli 46 e 47 del DPR 445/2000 e consapevole delle sanzioni penali previste dall’art. 76 in caso di falsità di atti e di dichiarazioni mendaci nonché delle conseguenze di cui all'art. 75, comma 1 del medesimo DPR e presa visione dell’informat</w:t>
      </w:r>
      <w:r w:rsidR="00F60058">
        <w:rPr>
          <w:rFonts w:ascii="Arial" w:hAnsi="Arial" w:cs="Arial"/>
          <w:sz w:val="22"/>
          <w:szCs w:val="22"/>
        </w:rPr>
        <w:t>iva di cui all’art. 13 del D.</w:t>
      </w:r>
      <w:r w:rsidR="00F60058" w:rsidRPr="00365A39">
        <w:rPr>
          <w:rFonts w:ascii="Arial" w:hAnsi="Arial" w:cs="Arial"/>
          <w:sz w:val="22"/>
          <w:szCs w:val="22"/>
        </w:rPr>
        <w:t>lgs.</w:t>
      </w:r>
      <w:r w:rsidRPr="00365A39">
        <w:rPr>
          <w:rFonts w:ascii="Arial" w:hAnsi="Arial" w:cs="Arial"/>
          <w:sz w:val="22"/>
          <w:szCs w:val="22"/>
        </w:rPr>
        <w:t xml:space="preserve"> 30.6.2003, n. 196 allegata al presente modulo, </w:t>
      </w:r>
    </w:p>
    <w:p w:rsid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center"/>
        <w:rPr>
          <w:rFonts w:ascii="Arial" w:hAnsi="Arial" w:cs="Arial"/>
          <w:b/>
          <w:sz w:val="22"/>
          <w:szCs w:val="22"/>
        </w:rPr>
      </w:pPr>
      <w:r w:rsidRPr="00365A39">
        <w:rPr>
          <w:rFonts w:ascii="Arial" w:hAnsi="Arial" w:cs="Arial"/>
          <w:b/>
          <w:sz w:val="22"/>
          <w:szCs w:val="22"/>
        </w:rPr>
        <w:t>Dichiara sotto la propria personale responsabilità:</w:t>
      </w:r>
    </w:p>
    <w:p w:rsidR="003674D9" w:rsidRDefault="003674D9"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7F37A1" w:rsidRPr="00B5528B" w:rsidRDefault="007F37A1"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B5528B" w:rsidRDefault="003674D9" w:rsidP="003674D9">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di essere n</w:t>
      </w:r>
      <w:r w:rsidR="00B5528B" w:rsidRPr="00B5528B">
        <w:rPr>
          <w:rFonts w:ascii="Arial" w:hAnsi="Arial" w:cs="Arial"/>
          <w:sz w:val="22"/>
          <w:szCs w:val="22"/>
        </w:rPr>
        <w:t>at</w:t>
      </w:r>
      <w:r w:rsidR="00B5528B">
        <w:rPr>
          <w:rFonts w:ascii="Arial" w:hAnsi="Arial" w:cs="Arial"/>
          <w:sz w:val="22"/>
          <w:szCs w:val="22"/>
        </w:rPr>
        <w:t>o/a</w:t>
      </w:r>
      <w:r w:rsidR="00B5528B" w:rsidRPr="00B5528B">
        <w:rPr>
          <w:rFonts w:ascii="Arial" w:hAnsi="Arial" w:cs="Arial"/>
          <w:sz w:val="22"/>
          <w:szCs w:val="22"/>
        </w:rPr>
        <w:t xml:space="preserve"> </w:t>
      </w:r>
      <w:proofErr w:type="spellStart"/>
      <w:r w:rsidR="00B5528B" w:rsidRPr="00B5528B">
        <w:rPr>
          <w:rFonts w:ascii="Arial" w:hAnsi="Arial" w:cs="Arial"/>
          <w:sz w:val="22"/>
          <w:szCs w:val="22"/>
        </w:rPr>
        <w:t>a</w:t>
      </w:r>
      <w:proofErr w:type="spellEnd"/>
      <w:r w:rsidR="00B5528B" w:rsidRPr="00B5528B">
        <w:rPr>
          <w:rFonts w:ascii="Arial" w:hAnsi="Arial" w:cs="Arial"/>
          <w:sz w:val="22"/>
          <w:szCs w:val="22"/>
        </w:rPr>
        <w:t xml:space="preserve">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w:t>
      </w:r>
      <w:proofErr w:type="spellStart"/>
      <w:r w:rsidR="00B5528B" w:rsidRPr="00B5528B">
        <w:rPr>
          <w:rFonts w:ascii="Arial" w:hAnsi="Arial" w:cs="Arial"/>
          <w:sz w:val="22"/>
          <w:szCs w:val="22"/>
        </w:rPr>
        <w:t>Prov</w:t>
      </w:r>
      <w:proofErr w:type="spellEnd"/>
      <w:r w:rsidR="00B5528B" w:rsidRPr="00B5528B">
        <w:rPr>
          <w:rFonts w:ascii="Arial" w:hAnsi="Arial" w:cs="Arial"/>
          <w:sz w:val="22"/>
          <w:szCs w:val="22"/>
        </w:rPr>
        <w:t>.</w:t>
      </w:r>
      <w:r w:rsidR="00B5528B">
        <w:rPr>
          <w:rFonts w:ascii="Arial" w:hAnsi="Arial" w:cs="Arial"/>
          <w:sz w:val="22"/>
          <w:szCs w:val="22"/>
        </w:rPr>
        <w:t xml:space="preserve"> </w:t>
      </w:r>
      <w:r w:rsidR="00B5528B" w:rsidRPr="00B5528B">
        <w:rPr>
          <w:rFonts w:ascii="Arial" w:hAnsi="Arial" w:cs="Arial"/>
          <w:sz w:val="22"/>
          <w:szCs w:val="22"/>
        </w:rPr>
        <w:t>__)</w:t>
      </w:r>
      <w:r w:rsidR="00CA0780">
        <w:rPr>
          <w:rFonts w:ascii="Arial" w:hAnsi="Arial" w:cs="Arial"/>
          <w:sz w:val="22"/>
          <w:szCs w:val="22"/>
        </w:rPr>
        <w:t xml:space="preserve"> </w:t>
      </w:r>
      <w:r w:rsidR="00B5528B" w:rsidRPr="00B5528B">
        <w:rPr>
          <w:rFonts w:ascii="Arial" w:hAnsi="Arial" w:cs="Arial"/>
          <w:sz w:val="22"/>
          <w:szCs w:val="22"/>
        </w:rPr>
        <w:t xml:space="preserve"> il </w:t>
      </w:r>
      <w:r w:rsidR="00B5528B">
        <w:rPr>
          <w:rFonts w:ascii="Arial" w:hAnsi="Arial" w:cs="Arial"/>
          <w:sz w:val="22"/>
          <w:szCs w:val="22"/>
        </w:rPr>
        <w:tab/>
      </w:r>
    </w:p>
    <w:p w:rsidR="00B5528B" w:rsidRPr="00B5528B" w:rsidRDefault="003674D9" w:rsidP="007F37A1">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di essere residente </w:t>
      </w:r>
      <w:r w:rsidR="00B5528B" w:rsidRPr="00B5528B">
        <w:rPr>
          <w:rFonts w:ascii="Arial" w:hAnsi="Arial" w:cs="Arial"/>
          <w:sz w:val="22"/>
          <w:szCs w:val="22"/>
        </w:rPr>
        <w:t xml:space="preserve">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w:t>
      </w:r>
      <w:proofErr w:type="spellStart"/>
      <w:r w:rsidR="00B5528B" w:rsidRPr="00B5528B">
        <w:rPr>
          <w:rFonts w:ascii="Arial" w:hAnsi="Arial" w:cs="Arial"/>
          <w:sz w:val="22"/>
          <w:szCs w:val="22"/>
        </w:rPr>
        <w:t>Prov</w:t>
      </w:r>
      <w:proofErr w:type="spellEnd"/>
      <w:r w:rsidR="00B5528B" w:rsidRPr="00B5528B">
        <w:rPr>
          <w:rFonts w:ascii="Arial" w:hAnsi="Arial" w:cs="Arial"/>
          <w:sz w:val="22"/>
          <w:szCs w:val="22"/>
        </w:rPr>
        <w:t xml:space="preserve">.__) </w:t>
      </w:r>
      <w:r w:rsidR="00CA0780">
        <w:rPr>
          <w:rFonts w:ascii="Arial" w:hAnsi="Arial" w:cs="Arial"/>
          <w:sz w:val="22"/>
          <w:szCs w:val="22"/>
        </w:rPr>
        <w:t xml:space="preserve"> </w:t>
      </w:r>
      <w:r w:rsidR="00B5528B">
        <w:rPr>
          <w:rFonts w:ascii="Arial" w:hAnsi="Arial" w:cs="Arial"/>
          <w:sz w:val="22"/>
          <w:szCs w:val="22"/>
        </w:rPr>
        <w:t xml:space="preserve">CAP </w:t>
      </w:r>
      <w:r w:rsidR="00CA0780">
        <w:rPr>
          <w:rFonts w:ascii="Arial" w:hAnsi="Arial" w:cs="Arial"/>
          <w:sz w:val="22"/>
          <w:szCs w:val="22"/>
        </w:rPr>
        <w:t xml:space="preserve"> </w:t>
      </w:r>
      <w:r w:rsidR="00B5528B">
        <w:rPr>
          <w:rFonts w:ascii="Arial" w:hAnsi="Arial" w:cs="Arial"/>
          <w:sz w:val="22"/>
          <w:szCs w:val="22"/>
        </w:rPr>
        <w:tab/>
      </w:r>
    </w:p>
    <w:p w:rsidR="00B5528B" w:rsidRDefault="00B5528B" w:rsidP="006B69A3">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 xml:space="preserve">Via </w:t>
      </w:r>
      <w:r w:rsidR="00CA0780">
        <w:rPr>
          <w:rFonts w:ascii="Arial" w:hAnsi="Arial" w:cs="Arial"/>
          <w:sz w:val="22"/>
          <w:szCs w:val="22"/>
        </w:rPr>
        <w:t xml:space="preserve"> </w:t>
      </w:r>
      <w:r>
        <w:rPr>
          <w:rFonts w:ascii="Arial" w:hAnsi="Arial" w:cs="Arial"/>
          <w:sz w:val="22"/>
          <w:szCs w:val="22"/>
        </w:rPr>
        <w:tab/>
      </w:r>
      <w:r w:rsidR="00CA0780">
        <w:rPr>
          <w:rFonts w:ascii="Arial" w:hAnsi="Arial" w:cs="Arial"/>
          <w:sz w:val="22"/>
          <w:szCs w:val="22"/>
        </w:rPr>
        <w:t xml:space="preserve">  </w:t>
      </w:r>
      <w:r w:rsidR="006B69A3">
        <w:rPr>
          <w:rFonts w:ascii="Arial" w:hAnsi="Arial" w:cs="Arial"/>
          <w:sz w:val="22"/>
          <w:szCs w:val="22"/>
        </w:rPr>
        <w:t xml:space="preserve">n° </w:t>
      </w:r>
      <w:r w:rsidR="00CA0780">
        <w:rPr>
          <w:rFonts w:ascii="Arial" w:hAnsi="Arial" w:cs="Arial"/>
          <w:sz w:val="22"/>
          <w:szCs w:val="22"/>
        </w:rPr>
        <w:t xml:space="preserve"> </w:t>
      </w:r>
      <w:r w:rsidR="006B69A3">
        <w:rPr>
          <w:rFonts w:ascii="Arial" w:hAnsi="Arial" w:cs="Arial"/>
          <w:sz w:val="22"/>
          <w:szCs w:val="22"/>
        </w:rPr>
        <w:tab/>
      </w:r>
    </w:p>
    <w:p w:rsidR="00B5528B" w:rsidRDefault="00B5528B" w:rsidP="006B69A3">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Tel.</w:t>
      </w:r>
      <w:r w:rsidR="00CA0780">
        <w:rPr>
          <w:rFonts w:ascii="Arial" w:hAnsi="Arial" w:cs="Arial"/>
          <w:sz w:val="22"/>
          <w:szCs w:val="22"/>
        </w:rPr>
        <w:t xml:space="preserve">  </w:t>
      </w:r>
      <w:r w:rsidR="006B69A3">
        <w:rPr>
          <w:rFonts w:ascii="Arial" w:hAnsi="Arial" w:cs="Arial"/>
          <w:sz w:val="22"/>
          <w:szCs w:val="22"/>
        </w:rPr>
        <w:tab/>
      </w:r>
      <w:r w:rsidR="00CA0780">
        <w:rPr>
          <w:rFonts w:ascii="Arial" w:hAnsi="Arial" w:cs="Arial"/>
          <w:sz w:val="22"/>
          <w:szCs w:val="22"/>
        </w:rPr>
        <w:t xml:space="preserve"> </w:t>
      </w:r>
      <w:r w:rsidRPr="00B5528B">
        <w:rPr>
          <w:rFonts w:ascii="Arial" w:hAnsi="Arial" w:cs="Arial"/>
          <w:sz w:val="22"/>
          <w:szCs w:val="22"/>
        </w:rPr>
        <w:t xml:space="preserve"> </w:t>
      </w:r>
      <w:r>
        <w:rPr>
          <w:rFonts w:ascii="Arial" w:hAnsi="Arial" w:cs="Arial"/>
          <w:sz w:val="22"/>
          <w:szCs w:val="22"/>
        </w:rPr>
        <w:t>Cell.</w:t>
      </w:r>
      <w:r w:rsidR="00CA0780">
        <w:rPr>
          <w:rFonts w:ascii="Arial" w:hAnsi="Arial" w:cs="Arial"/>
          <w:sz w:val="22"/>
          <w:szCs w:val="22"/>
        </w:rPr>
        <w:t xml:space="preserve"> </w:t>
      </w:r>
      <w:r w:rsidR="006B69A3">
        <w:rPr>
          <w:rFonts w:ascii="Arial" w:hAnsi="Arial" w:cs="Arial"/>
          <w:sz w:val="22"/>
          <w:szCs w:val="22"/>
        </w:rPr>
        <w:tab/>
      </w:r>
    </w:p>
    <w:p w:rsidR="00365A39" w:rsidRPr="00B5528B" w:rsidRDefault="00365A39" w:rsidP="00365A39">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spacing w:before="0" w:beforeAutospacing="0" w:after="0" w:afterAutospacing="0" w:line="280" w:lineRule="atLeast"/>
        <w:jc w:val="both"/>
        <w:rPr>
          <w:rFonts w:ascii="Arial" w:hAnsi="Arial" w:cs="Arial"/>
          <w:sz w:val="22"/>
          <w:szCs w:val="22"/>
        </w:rPr>
      </w:pPr>
      <w:r w:rsidRPr="00365A39">
        <w:rPr>
          <w:rFonts w:ascii="Arial" w:hAnsi="Arial" w:cs="Arial"/>
          <w:sz w:val="22"/>
          <w:szCs w:val="22"/>
        </w:rPr>
        <w:t xml:space="preserve">che ogni comunicazione relativa alla selezione venga fatta al seguente indirizzo </w:t>
      </w:r>
      <w:r>
        <w:rPr>
          <w:rFonts w:ascii="Arial" w:hAnsi="Arial" w:cs="Arial"/>
          <w:sz w:val="22"/>
          <w:szCs w:val="22"/>
        </w:rPr>
        <w:t>email</w:t>
      </w:r>
      <w:r w:rsidRPr="00365A39">
        <w:rPr>
          <w:rFonts w:ascii="Arial" w:hAnsi="Arial" w:cs="Arial"/>
          <w:sz w:val="22"/>
          <w:szCs w:val="22"/>
        </w:rPr>
        <w:t xml:space="preserve">: </w:t>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mail  </w:t>
      </w:r>
      <w:r>
        <w:rPr>
          <w:rFonts w:ascii="Arial" w:hAnsi="Arial" w:cs="Arial"/>
          <w:sz w:val="22"/>
          <w:szCs w:val="22"/>
        </w:rPr>
        <w:tab/>
        <w:t xml:space="preserve">  PEC </w:t>
      </w:r>
      <w:r w:rsidRPr="00365A39">
        <w:rPr>
          <w:rFonts w:ascii="Arial" w:hAnsi="Arial" w:cs="Arial"/>
          <w:i/>
          <w:sz w:val="18"/>
          <w:szCs w:val="18"/>
        </w:rPr>
        <w:t>(se disponibile)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rsidR="00B5528B" w:rsidRPr="00365A39" w:rsidRDefault="00B5528B" w:rsidP="00D813F3">
      <w:pPr>
        <w:pStyle w:val="NormaleWeb"/>
        <w:tabs>
          <w:tab w:val="right" w:leader="underscore" w:pos="8505"/>
        </w:tabs>
        <w:spacing w:before="0" w:beforeAutospacing="0" w:after="0" w:afterAutospacing="0" w:line="280" w:lineRule="atLeast"/>
        <w:rPr>
          <w:rFonts w:ascii="Arial" w:hAnsi="Arial" w:cs="Arial"/>
          <w:sz w:val="22"/>
          <w:szCs w:val="22"/>
        </w:rPr>
      </w:pPr>
    </w:p>
    <w:p w:rsidR="00365A39" w:rsidRPr="00A11B4E" w:rsidRDefault="00365A39" w:rsidP="00D0315D">
      <w:pPr>
        <w:pStyle w:val="Paragrafoelenco"/>
        <w:numPr>
          <w:ilvl w:val="0"/>
          <w:numId w:val="2"/>
        </w:numPr>
        <w:spacing w:after="120" w:line="280" w:lineRule="atLeast"/>
        <w:ind w:left="426" w:hanging="426"/>
        <w:jc w:val="both"/>
        <w:rPr>
          <w:rFonts w:ascii="Arial" w:hAnsi="Arial" w:cs="Arial"/>
          <w:sz w:val="22"/>
          <w:szCs w:val="22"/>
        </w:rPr>
      </w:pPr>
      <w:r w:rsidRPr="00A11B4E">
        <w:rPr>
          <w:rFonts w:ascii="Arial" w:hAnsi="Arial" w:cs="Arial"/>
          <w:sz w:val="22"/>
          <w:szCs w:val="22"/>
        </w:rPr>
        <w:t xml:space="preserve">di essere: </w:t>
      </w:r>
    </w:p>
    <w:p w:rsidR="00365A39" w:rsidRDefault="00576D81"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548138837"/>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365A39" w:rsidRPr="00D0315D">
        <w:rPr>
          <w:rFonts w:ascii="Arial" w:hAnsi="Arial" w:cs="Arial"/>
          <w:sz w:val="30"/>
          <w:szCs w:val="30"/>
        </w:rPr>
        <w:tab/>
      </w:r>
      <w:r w:rsidR="00D0315D" w:rsidRPr="00D0315D">
        <w:rPr>
          <w:rFonts w:ascii="Arial" w:hAnsi="Arial" w:cs="Arial"/>
          <w:sz w:val="22"/>
          <w:szCs w:val="22"/>
        </w:rPr>
        <w:t>in poss</w:t>
      </w:r>
      <w:r w:rsidR="00D0315D">
        <w:rPr>
          <w:rFonts w:ascii="Arial" w:hAnsi="Arial" w:cs="Arial"/>
          <w:sz w:val="22"/>
          <w:szCs w:val="22"/>
        </w:rPr>
        <w:t>esso della cittadinanza italiana</w:t>
      </w:r>
      <w:r w:rsidR="00365A39" w:rsidRPr="00365A39">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D0315D" w:rsidRDefault="00576D81"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176727057"/>
          <w14:checkbox>
            <w14:checked w14:val="0"/>
            <w14:checkedState w14:val="2612" w14:font="MS Gothic"/>
            <w14:uncheckedState w14:val="2610" w14:font="MS Gothic"/>
          </w14:checkbox>
        </w:sdtPr>
        <w:sdtEndPr/>
        <w:sdtContent>
          <w:r w:rsid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in possesso della cittadinanza di stati appartenenti all'Unione Europea con </w:t>
      </w:r>
      <w:r w:rsidR="00D0315D" w:rsidRPr="00D0315D">
        <w:rPr>
          <w:rFonts w:ascii="Arial" w:hAnsi="Arial" w:cs="Arial"/>
          <w:sz w:val="22"/>
          <w:szCs w:val="22"/>
        </w:rPr>
        <w:t>un’ottima</w:t>
      </w:r>
      <w:r w:rsidR="00D0315D" w:rsidRPr="00D0315D">
        <w:rPr>
          <w:rFonts w:ascii="Arial" w:hAnsi="Arial" w:cs="Arial" w:hint="eastAsia"/>
          <w:sz w:val="22"/>
          <w:szCs w:val="22"/>
        </w:rPr>
        <w:t xml:space="preserve"> conoscenza della lingua italiana</w:t>
      </w:r>
      <w:r w:rsidR="00D0315D">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lastRenderedPageBreak/>
        <w:t>OPPURE</w:t>
      </w:r>
    </w:p>
    <w:p w:rsidR="00D0315D" w:rsidRPr="00365A39" w:rsidRDefault="00576D81"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840052112"/>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di essere in possesso della cittadinanza di paesi terzi e trovarsi in una delle condizioni di cui all</w:t>
      </w:r>
      <w:r w:rsidR="00D0315D">
        <w:rPr>
          <w:rFonts w:ascii="Arial" w:hAnsi="Arial" w:cs="Arial"/>
          <w:sz w:val="22"/>
          <w:szCs w:val="22"/>
        </w:rPr>
        <w:t>’</w:t>
      </w:r>
      <w:r w:rsidR="00D0315D" w:rsidRPr="00D0315D">
        <w:rPr>
          <w:rFonts w:ascii="Arial" w:hAnsi="Arial" w:cs="Arial" w:hint="eastAsia"/>
          <w:sz w:val="22"/>
          <w:szCs w:val="22"/>
        </w:rPr>
        <w:t xml:space="preserve">art. 38 del </w:t>
      </w:r>
      <w:proofErr w:type="spellStart"/>
      <w:r w:rsidR="00D0315D" w:rsidRPr="00D0315D">
        <w:rPr>
          <w:rFonts w:ascii="Arial" w:hAnsi="Arial" w:cs="Arial" w:hint="eastAsia"/>
          <w:sz w:val="22"/>
          <w:szCs w:val="22"/>
        </w:rPr>
        <w:t>D.Lgs.</w:t>
      </w:r>
      <w:proofErr w:type="spellEnd"/>
      <w:r w:rsidR="00D0315D" w:rsidRPr="00D0315D">
        <w:rPr>
          <w:rFonts w:ascii="Arial" w:hAnsi="Arial" w:cs="Arial" w:hint="eastAsia"/>
          <w:sz w:val="22"/>
          <w:szCs w:val="22"/>
        </w:rPr>
        <w:t xml:space="preserve"> 165/2001, come modificato dall</w:t>
      </w:r>
      <w:r w:rsidR="00D0315D">
        <w:rPr>
          <w:rFonts w:ascii="Arial" w:hAnsi="Arial" w:cs="Arial"/>
          <w:sz w:val="22"/>
          <w:szCs w:val="22"/>
        </w:rPr>
        <w:t>’</w:t>
      </w:r>
      <w:r w:rsidR="00D0315D" w:rsidRPr="00D0315D">
        <w:rPr>
          <w:rFonts w:ascii="Arial" w:hAnsi="Arial" w:cs="Arial" w:hint="eastAsia"/>
          <w:sz w:val="22"/>
          <w:szCs w:val="22"/>
        </w:rPr>
        <w:t>art. 7 della L.97/2013 (esempio: permesso di soggiorno CE per soggiornanti di lungo periodo, status di</w:t>
      </w:r>
      <w:r w:rsidR="00D0315D" w:rsidRPr="00D0315D">
        <w:rPr>
          <w:rFonts w:ascii="Arial" w:hAnsi="Arial" w:cs="Arial"/>
          <w:sz w:val="22"/>
          <w:szCs w:val="22"/>
        </w:rPr>
        <w:t xml:space="preserve"> rifugiato, o essere familiare, con diritto di soggiorno, di cittadino UE) con </w:t>
      </w:r>
      <w:r w:rsidR="006879C7" w:rsidRPr="00D0315D">
        <w:rPr>
          <w:rFonts w:ascii="Arial" w:hAnsi="Arial" w:cs="Arial"/>
          <w:sz w:val="22"/>
          <w:szCs w:val="22"/>
        </w:rPr>
        <w:t>un’ottima</w:t>
      </w:r>
      <w:r w:rsidR="006879C7" w:rsidRPr="00D0315D">
        <w:rPr>
          <w:rFonts w:ascii="Arial" w:hAnsi="Arial" w:cs="Arial" w:hint="eastAsia"/>
          <w:sz w:val="22"/>
          <w:szCs w:val="22"/>
        </w:rPr>
        <w:t xml:space="preserve"> </w:t>
      </w:r>
      <w:r w:rsidR="00D0315D" w:rsidRPr="00D0315D">
        <w:rPr>
          <w:rFonts w:ascii="Arial" w:hAnsi="Arial" w:cs="Arial"/>
          <w:sz w:val="22"/>
          <w:szCs w:val="22"/>
        </w:rPr>
        <w:t>conoscenza della lingua italiana;</w:t>
      </w:r>
    </w:p>
    <w:p w:rsidR="00365A39" w:rsidRPr="00365A39" w:rsidRDefault="00365A39" w:rsidP="00A11B4E">
      <w:pPr>
        <w:pStyle w:val="NormaleWeb"/>
        <w:spacing w:before="120" w:beforeAutospacing="0" w:after="0" w:afterAutospacing="0" w:line="280" w:lineRule="atLeast"/>
        <w:ind w:left="425" w:hanging="425"/>
        <w:jc w:val="both"/>
        <w:rPr>
          <w:rFonts w:ascii="Arial" w:hAnsi="Arial" w:cs="Arial"/>
          <w:sz w:val="22"/>
          <w:szCs w:val="22"/>
        </w:rPr>
      </w:pPr>
      <w:r w:rsidRPr="00365A39">
        <w:rPr>
          <w:rFonts w:ascii="Arial" w:hAnsi="Arial" w:cs="Arial"/>
          <w:sz w:val="22"/>
          <w:szCs w:val="22"/>
        </w:rPr>
        <w:t>3)</w:t>
      </w:r>
      <w:r w:rsidR="00A11B4E">
        <w:rPr>
          <w:rFonts w:ascii="Arial" w:hAnsi="Arial" w:cs="Arial"/>
          <w:sz w:val="22"/>
          <w:szCs w:val="22"/>
        </w:rPr>
        <w:tab/>
      </w:r>
      <w:r w:rsidRPr="00365A39">
        <w:rPr>
          <w:rFonts w:ascii="Arial" w:hAnsi="Arial" w:cs="Arial"/>
          <w:sz w:val="22"/>
          <w:szCs w:val="22"/>
        </w:rPr>
        <w:t>di godere dei diritti civili e politici;</w:t>
      </w:r>
    </w:p>
    <w:p w:rsidR="00735617" w:rsidRPr="00735617" w:rsidRDefault="00365A39" w:rsidP="00B20B52">
      <w:pPr>
        <w:pStyle w:val="NormaleWeb"/>
        <w:spacing w:line="280" w:lineRule="atLeast"/>
        <w:ind w:left="425" w:hanging="425"/>
        <w:jc w:val="both"/>
        <w:rPr>
          <w:rFonts w:ascii="Arial" w:hAnsi="Arial" w:cs="Arial"/>
          <w:sz w:val="22"/>
          <w:szCs w:val="22"/>
        </w:rPr>
      </w:pPr>
      <w:r w:rsidRPr="00365A39">
        <w:rPr>
          <w:rFonts w:ascii="Arial" w:hAnsi="Arial" w:cs="Arial"/>
          <w:sz w:val="22"/>
          <w:szCs w:val="22"/>
        </w:rPr>
        <w:t>4)</w:t>
      </w:r>
      <w:r w:rsidR="00A11B4E">
        <w:rPr>
          <w:rFonts w:ascii="Arial" w:hAnsi="Arial" w:cs="Arial"/>
          <w:sz w:val="22"/>
          <w:szCs w:val="22"/>
        </w:rPr>
        <w:tab/>
      </w:r>
      <w:r w:rsidR="00735617" w:rsidRPr="00735617">
        <w:rPr>
          <w:rFonts w:ascii="Arial" w:hAnsi="Arial" w:cs="Arial"/>
          <w:sz w:val="22"/>
          <w:szCs w:val="22"/>
        </w:rPr>
        <w:t>di non essere stato condannato, neppure con sentenza non</w:t>
      </w:r>
      <w:r w:rsidR="00735617">
        <w:rPr>
          <w:rFonts w:ascii="Arial" w:hAnsi="Arial" w:cs="Arial"/>
          <w:sz w:val="22"/>
          <w:szCs w:val="22"/>
        </w:rPr>
        <w:t xml:space="preserve"> </w:t>
      </w:r>
      <w:r w:rsidR="00735617" w:rsidRPr="00735617">
        <w:rPr>
          <w:rFonts w:ascii="Arial" w:hAnsi="Arial" w:cs="Arial"/>
          <w:sz w:val="22"/>
          <w:szCs w:val="22"/>
        </w:rPr>
        <w:t>ancora passata in giudicato, per uno dei delitti contro la Pubblica</w:t>
      </w:r>
      <w:r w:rsidR="00735617">
        <w:rPr>
          <w:rFonts w:ascii="Arial" w:hAnsi="Arial" w:cs="Arial"/>
          <w:sz w:val="22"/>
          <w:szCs w:val="22"/>
        </w:rPr>
        <w:t xml:space="preserve"> </w:t>
      </w:r>
      <w:r w:rsidR="00735617" w:rsidRPr="00735617">
        <w:rPr>
          <w:rFonts w:ascii="Arial" w:hAnsi="Arial" w:cs="Arial"/>
          <w:sz w:val="22"/>
          <w:szCs w:val="22"/>
        </w:rPr>
        <w:t>Amministrazione, di cui al Libro II, Titolo II, Capo I del c.p.</w:t>
      </w:r>
      <w:r w:rsidR="00B20B52">
        <w:rPr>
          <w:rStyle w:val="Rimandonotaapidipagina"/>
          <w:rFonts w:ascii="Arial" w:hAnsi="Arial" w:cs="Arial"/>
          <w:sz w:val="22"/>
          <w:szCs w:val="22"/>
        </w:rPr>
        <w:footnoteReference w:id="1"/>
      </w:r>
      <w:r w:rsidR="00735617" w:rsidRPr="00735617">
        <w:rPr>
          <w:rFonts w:ascii="Arial" w:hAnsi="Arial" w:cs="Arial"/>
          <w:sz w:val="22"/>
          <w:szCs w:val="22"/>
        </w:rPr>
        <w:t>;</w:t>
      </w:r>
    </w:p>
    <w:p w:rsidR="00365A39" w:rsidRPr="00735617" w:rsidRDefault="00365A39" w:rsidP="00735617">
      <w:pPr>
        <w:pStyle w:val="NormaleWeb"/>
        <w:spacing w:before="120" w:line="280" w:lineRule="atLeast"/>
        <w:ind w:left="425" w:hanging="425"/>
        <w:jc w:val="both"/>
        <w:rPr>
          <w:rFonts w:ascii="Arial" w:hAnsi="Arial" w:cs="Arial"/>
          <w:sz w:val="22"/>
          <w:szCs w:val="22"/>
        </w:rPr>
      </w:pPr>
      <w:r w:rsidRPr="00735617">
        <w:rPr>
          <w:rFonts w:ascii="Arial" w:hAnsi="Arial" w:cs="Arial"/>
          <w:sz w:val="22"/>
          <w:szCs w:val="22"/>
        </w:rPr>
        <w:t>5)</w:t>
      </w:r>
      <w:r w:rsidR="00A11B4E" w:rsidRPr="00735617">
        <w:rPr>
          <w:rFonts w:ascii="Arial" w:hAnsi="Arial" w:cs="Arial"/>
          <w:sz w:val="22"/>
          <w:szCs w:val="22"/>
        </w:rPr>
        <w:tab/>
      </w:r>
      <w:r w:rsidRPr="00735617">
        <w:rPr>
          <w:rFonts w:ascii="Arial" w:hAnsi="Arial" w:cs="Arial"/>
          <w:sz w:val="22"/>
          <w:szCs w:val="22"/>
        </w:rPr>
        <w:t>di non essere sottoposto a procedimenti penali, per quanto a sua conoscenza;</w:t>
      </w:r>
    </w:p>
    <w:p w:rsidR="001469ED" w:rsidRP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1469ED">
        <w:rPr>
          <w:rFonts w:ascii="Arial" w:hAnsi="Arial" w:cs="Arial"/>
          <w:sz w:val="22"/>
          <w:szCs w:val="22"/>
        </w:rPr>
        <w:t>di non avere profili di incompatibilità con l’attività oggetto del presente incarico;</w:t>
      </w:r>
    </w:p>
    <w:p w:rsid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t xml:space="preserve">di impegnarsi </w:t>
      </w:r>
      <w:r w:rsidRPr="001469ED">
        <w:rPr>
          <w:rFonts w:ascii="Arial" w:hAnsi="Arial" w:cs="Arial"/>
          <w:sz w:val="22"/>
          <w:szCs w:val="22"/>
        </w:rPr>
        <w:t>altresì a dichiarare qualsiasi profilo di incompatibilità dovesse emergere nel corso dell’espletamento dell’incarico.</w:t>
      </w:r>
    </w:p>
    <w:p w:rsid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8) </w:t>
      </w:r>
      <w:r>
        <w:rPr>
          <w:rFonts w:ascii="Arial" w:hAnsi="Arial" w:cs="Arial"/>
          <w:sz w:val="22"/>
          <w:szCs w:val="22"/>
        </w:rPr>
        <w:tab/>
      </w:r>
      <w:r w:rsidRPr="00975438">
        <w:rPr>
          <w:rFonts w:ascii="Arial" w:hAnsi="Arial" w:cs="Arial"/>
          <w:sz w:val="22"/>
          <w:szCs w:val="22"/>
        </w:rPr>
        <w:t>non avere nel triennio precedente esercitato poteri autoritativi o negoziali</w:t>
      </w:r>
      <w:r>
        <w:rPr>
          <w:rStyle w:val="Rimandonotaapidipagina"/>
          <w:rFonts w:ascii="Arial" w:hAnsi="Arial" w:cs="Arial"/>
          <w:sz w:val="22"/>
          <w:szCs w:val="22"/>
        </w:rPr>
        <w:footnoteReference w:id="2"/>
      </w:r>
      <w:r w:rsidRPr="00975438">
        <w:rPr>
          <w:rFonts w:ascii="Arial" w:hAnsi="Arial" w:cs="Arial"/>
          <w:sz w:val="22"/>
          <w:szCs w:val="22"/>
        </w:rPr>
        <w:t xml:space="preserve"> per conto delle pubbliche amministrazioni socie di ERVET S.p.A.</w:t>
      </w:r>
      <w:r>
        <w:rPr>
          <w:rStyle w:val="Rimandonotaapidipagina"/>
          <w:rFonts w:ascii="Arial" w:hAnsi="Arial" w:cs="Arial"/>
          <w:sz w:val="22"/>
          <w:szCs w:val="22"/>
        </w:rPr>
        <w:footnoteReference w:id="3"/>
      </w:r>
      <w:r w:rsidRPr="00975438">
        <w:rPr>
          <w:rFonts w:ascii="Arial" w:hAnsi="Arial" w:cs="Arial"/>
          <w:sz w:val="22"/>
          <w:szCs w:val="22"/>
        </w:rPr>
        <w:t xml:space="preserve"> e di ERVET S.p.A.;</w:t>
      </w:r>
    </w:p>
    <w:p w:rsidR="00975438" w:rsidRP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9) </w:t>
      </w:r>
      <w:r>
        <w:rPr>
          <w:rFonts w:ascii="Arial" w:hAnsi="Arial" w:cs="Arial"/>
          <w:sz w:val="22"/>
          <w:szCs w:val="22"/>
        </w:rPr>
        <w:tab/>
      </w:r>
      <w:r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rsidR="002D5B28" w:rsidRPr="00F83496"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sidRPr="00F83496">
        <w:rPr>
          <w:rFonts w:ascii="Arial" w:hAnsi="Arial" w:cs="Arial"/>
          <w:sz w:val="22"/>
          <w:szCs w:val="22"/>
        </w:rPr>
        <w:lastRenderedPageBreak/>
        <w:t>10</w:t>
      </w:r>
      <w:r w:rsidR="002D5B28" w:rsidRPr="00F83496">
        <w:rPr>
          <w:rFonts w:ascii="Arial" w:hAnsi="Arial" w:cs="Arial"/>
          <w:sz w:val="22"/>
          <w:szCs w:val="22"/>
        </w:rPr>
        <w:t>)</w:t>
      </w:r>
      <w:r w:rsidR="002D5B28" w:rsidRPr="00F83496">
        <w:rPr>
          <w:rFonts w:ascii="Arial" w:hAnsi="Arial" w:cs="Arial"/>
          <w:sz w:val="22"/>
          <w:szCs w:val="22"/>
        </w:rPr>
        <w:tab/>
      </w:r>
      <w:r w:rsidR="00097CCD">
        <w:rPr>
          <w:rFonts w:ascii="Arial" w:hAnsi="Arial" w:cs="Arial"/>
          <w:sz w:val="22"/>
          <w:szCs w:val="22"/>
        </w:rPr>
        <w:t xml:space="preserve">di avere </w:t>
      </w:r>
      <w:r w:rsidR="00582885">
        <w:rPr>
          <w:rFonts w:ascii="Arial" w:hAnsi="Arial" w:cs="Arial"/>
          <w:sz w:val="22"/>
          <w:szCs w:val="22"/>
        </w:rPr>
        <w:t>un dipl</w:t>
      </w:r>
      <w:r w:rsidR="00582885" w:rsidRPr="00582885">
        <w:rPr>
          <w:rFonts w:ascii="Arial" w:hAnsi="Arial" w:cs="Arial"/>
          <w:sz w:val="22"/>
          <w:szCs w:val="22"/>
        </w:rPr>
        <w:t>oma di laurea quadriennale o quinquennale (vecchio ordinamento) o una laurea specialistica (nuovo ordinamento) o una laurea magistrale in discipline giuridiche, scienze politiche, economiche o titolo equipollente avente valore legale in Italia</w:t>
      </w:r>
      <w:r w:rsidR="00582885">
        <w:rPr>
          <w:rFonts w:ascii="Arial" w:hAnsi="Arial" w:cs="Arial"/>
          <w:sz w:val="22"/>
          <w:szCs w:val="22"/>
        </w:rPr>
        <w:t>, ovvero</w:t>
      </w:r>
      <w:r w:rsidR="00E31118" w:rsidRPr="00F83496">
        <w:rPr>
          <w:rFonts w:ascii="Arial" w:hAnsi="Arial" w:cs="Arial"/>
          <w:sz w:val="22"/>
          <w:szCs w:val="22"/>
        </w:rPr>
        <w:t xml:space="preserve"> </w:t>
      </w:r>
      <w:r w:rsidR="00582885">
        <w:rPr>
          <w:rFonts w:ascii="Arial" w:hAnsi="Arial" w:cs="Arial"/>
          <w:sz w:val="22"/>
          <w:szCs w:val="22"/>
        </w:rPr>
        <w:t>___</w:t>
      </w:r>
      <w:r w:rsidR="00097CCD">
        <w:rPr>
          <w:rFonts w:ascii="Arial" w:hAnsi="Arial" w:cs="Arial"/>
          <w:sz w:val="22"/>
          <w:szCs w:val="22"/>
        </w:rPr>
        <w:t>_______</w:t>
      </w:r>
      <w:r w:rsidR="00E31118" w:rsidRPr="00F83496">
        <w:rPr>
          <w:rFonts w:ascii="Arial" w:hAnsi="Arial" w:cs="Arial"/>
          <w:sz w:val="22"/>
          <w:szCs w:val="22"/>
        </w:rPr>
        <w:t>___________</w:t>
      </w:r>
      <w:r w:rsidR="002D5B28" w:rsidRPr="00F83496">
        <w:rPr>
          <w:rFonts w:ascii="Arial" w:hAnsi="Arial" w:cs="Arial"/>
          <w:sz w:val="22"/>
          <w:szCs w:val="22"/>
        </w:rPr>
        <w:t>;</w:t>
      </w:r>
    </w:p>
    <w:p w:rsidR="00631943" w:rsidRPr="00631943" w:rsidRDefault="00975438" w:rsidP="00631943">
      <w:pPr>
        <w:pStyle w:val="NormaleWeb"/>
        <w:spacing w:before="120" w:beforeAutospacing="0" w:after="0" w:afterAutospacing="0" w:line="280" w:lineRule="atLeast"/>
        <w:ind w:left="425" w:hanging="425"/>
        <w:jc w:val="both"/>
        <w:rPr>
          <w:rFonts w:ascii="Arial" w:hAnsi="Arial" w:cs="Arial"/>
          <w:sz w:val="22"/>
          <w:szCs w:val="22"/>
        </w:rPr>
      </w:pPr>
      <w:r w:rsidRPr="00F83496">
        <w:rPr>
          <w:rFonts w:ascii="Arial" w:hAnsi="Arial" w:cs="Arial"/>
          <w:sz w:val="22"/>
          <w:szCs w:val="22"/>
        </w:rPr>
        <w:t>11</w:t>
      </w:r>
      <w:r w:rsidR="002D5B28" w:rsidRPr="00F83496">
        <w:rPr>
          <w:rFonts w:ascii="Arial" w:hAnsi="Arial" w:cs="Arial"/>
          <w:sz w:val="22"/>
          <w:szCs w:val="22"/>
        </w:rPr>
        <w:t>)</w:t>
      </w:r>
      <w:r w:rsidR="002D5B28" w:rsidRPr="00F83496">
        <w:rPr>
          <w:rFonts w:ascii="Arial" w:hAnsi="Arial" w:cs="Arial"/>
          <w:sz w:val="22"/>
          <w:szCs w:val="22"/>
        </w:rPr>
        <w:tab/>
      </w:r>
      <w:r w:rsidR="00631943">
        <w:rPr>
          <w:rFonts w:ascii="Arial" w:hAnsi="Arial" w:cs="Arial"/>
          <w:sz w:val="22"/>
          <w:szCs w:val="22"/>
        </w:rPr>
        <w:t xml:space="preserve">di avere maturato </w:t>
      </w:r>
      <w:bookmarkStart w:id="0" w:name="_GoBack"/>
      <w:r w:rsidR="00631943">
        <w:rPr>
          <w:rFonts w:ascii="Arial" w:hAnsi="Arial" w:cs="Arial"/>
          <w:sz w:val="22"/>
          <w:szCs w:val="22"/>
        </w:rPr>
        <w:t>un’</w:t>
      </w:r>
      <w:r w:rsidR="00631943" w:rsidRPr="00631943">
        <w:rPr>
          <w:rFonts w:ascii="Arial" w:hAnsi="Arial" w:cs="Arial"/>
          <w:sz w:val="22"/>
          <w:szCs w:val="22"/>
        </w:rPr>
        <w:t xml:space="preserve">esperienza lavorativa di almeno </w:t>
      </w:r>
      <w:r w:rsidR="00582885" w:rsidRPr="00582885">
        <w:rPr>
          <w:rFonts w:ascii="Arial" w:hAnsi="Arial" w:cs="Arial"/>
          <w:sz w:val="22"/>
          <w:szCs w:val="22"/>
        </w:rPr>
        <w:t xml:space="preserve">5 anni </w:t>
      </w:r>
      <w:r w:rsidR="00D064B0" w:rsidRPr="00D064B0">
        <w:rPr>
          <w:rFonts w:ascii="Arial" w:hAnsi="Arial" w:cs="Arial"/>
          <w:sz w:val="22"/>
          <w:szCs w:val="22"/>
        </w:rPr>
        <w:t>in attività attinenti al profilo ricercato di cui almeno 3 anni in assistenza tecnica di progetti finanziati da fondi comunitari</w:t>
      </w:r>
      <w:r w:rsidR="00631943" w:rsidRPr="00631943">
        <w:rPr>
          <w:rFonts w:ascii="Arial" w:hAnsi="Arial" w:cs="Arial"/>
          <w:sz w:val="22"/>
          <w:szCs w:val="22"/>
        </w:rPr>
        <w:t>.</w:t>
      </w:r>
    </w:p>
    <w:bookmarkEnd w:id="0"/>
    <w:p w:rsidR="00D813F3" w:rsidRPr="00A11B4E"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Pr="0018450A" w:rsidRDefault="00A11B4E" w:rsidP="00A11B4E">
      <w:pPr>
        <w:tabs>
          <w:tab w:val="left" w:pos="1134"/>
        </w:tabs>
        <w:autoSpaceDE w:val="0"/>
        <w:autoSpaceDN w:val="0"/>
        <w:adjustRightInd w:val="0"/>
        <w:spacing w:line="280" w:lineRule="atLeast"/>
        <w:ind w:left="1134" w:hanging="1134"/>
        <w:rPr>
          <w:rFonts w:ascii="Arial" w:hAnsi="Arial" w:cs="Arial"/>
          <w:sz w:val="22"/>
          <w:szCs w:val="22"/>
        </w:rPr>
      </w:pPr>
      <w:r w:rsidRPr="0018450A">
        <w:rPr>
          <w:rFonts w:ascii="Arial" w:hAnsi="Arial" w:cs="Arial"/>
          <w:sz w:val="22"/>
          <w:szCs w:val="22"/>
        </w:rPr>
        <w:t>Allega:</w:t>
      </w:r>
      <w:r>
        <w:rPr>
          <w:rFonts w:ascii="Arial" w:hAnsi="Arial" w:cs="Arial"/>
          <w:sz w:val="22"/>
          <w:szCs w:val="22"/>
        </w:rPr>
        <w:tab/>
        <w:t xml:space="preserve">1) </w:t>
      </w:r>
      <w:r w:rsidRPr="0018450A">
        <w:rPr>
          <w:rFonts w:ascii="Arial" w:hAnsi="Arial" w:cs="Arial"/>
          <w:sz w:val="22"/>
          <w:szCs w:val="22"/>
        </w:rPr>
        <w:t>fotocopia del documento di identità (tipo) _______________________</w:t>
      </w:r>
      <w:r>
        <w:rPr>
          <w:rFonts w:ascii="Arial" w:hAnsi="Arial" w:cs="Arial"/>
          <w:sz w:val="22"/>
          <w:szCs w:val="22"/>
        </w:rPr>
        <w:br/>
      </w:r>
      <w:r w:rsidRPr="0018450A">
        <w:rPr>
          <w:rFonts w:ascii="Arial" w:hAnsi="Arial" w:cs="Arial"/>
          <w:sz w:val="22"/>
          <w:szCs w:val="22"/>
        </w:rPr>
        <w:t>n. ________________</w:t>
      </w:r>
    </w:p>
    <w:p w:rsidR="00A11B4E" w:rsidRPr="0018450A" w:rsidRDefault="00A11B4E" w:rsidP="00A11B4E">
      <w:pPr>
        <w:tabs>
          <w:tab w:val="left" w:pos="1134"/>
        </w:tabs>
        <w:autoSpaceDE w:val="0"/>
        <w:autoSpaceDN w:val="0"/>
        <w:adjustRightInd w:val="0"/>
        <w:spacing w:before="80" w:line="280" w:lineRule="atLeast"/>
        <w:ind w:left="1134" w:hanging="1134"/>
        <w:rPr>
          <w:rFonts w:ascii="Arial" w:hAnsi="Arial" w:cs="Arial"/>
          <w:sz w:val="22"/>
          <w:szCs w:val="22"/>
        </w:rPr>
      </w:pPr>
      <w:r>
        <w:rPr>
          <w:rFonts w:ascii="Arial" w:hAnsi="Arial" w:cs="Arial"/>
          <w:sz w:val="22"/>
          <w:szCs w:val="22"/>
        </w:rPr>
        <w:tab/>
        <w:t xml:space="preserve">2) Curriculum Vitae </w:t>
      </w:r>
      <w:r w:rsidR="005A5A3A" w:rsidRPr="005A5A3A">
        <w:rPr>
          <w:rFonts w:ascii="Arial" w:hAnsi="Arial" w:cs="Arial"/>
          <w:sz w:val="22"/>
          <w:szCs w:val="22"/>
        </w:rPr>
        <w:t xml:space="preserve">in formato </w:t>
      </w:r>
      <w:proofErr w:type="spellStart"/>
      <w:r w:rsidR="005A5A3A" w:rsidRPr="005A5A3A">
        <w:rPr>
          <w:rFonts w:ascii="Arial" w:hAnsi="Arial" w:cs="Arial"/>
          <w:sz w:val="22"/>
          <w:szCs w:val="22"/>
        </w:rPr>
        <w:t>europass</w:t>
      </w:r>
      <w:proofErr w:type="spellEnd"/>
      <w:r w:rsidR="00180563">
        <w:rPr>
          <w:rFonts w:ascii="Arial" w:hAnsi="Arial" w:cs="Arial"/>
          <w:sz w:val="22"/>
          <w:szCs w:val="22"/>
        </w:rPr>
        <w:t xml:space="preserve"> firmato</w:t>
      </w: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r w:rsidRPr="0018450A">
        <w:rPr>
          <w:rFonts w:ascii="Arial" w:hAnsi="Arial" w:cs="Arial"/>
          <w:sz w:val="22"/>
          <w:szCs w:val="22"/>
        </w:rPr>
        <w:t>(luogo e data)</w:t>
      </w: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Pr="0018450A" w:rsidRDefault="00A11B4E" w:rsidP="00A11B4E">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18450A">
        <w:rPr>
          <w:bCs/>
          <w:i/>
          <w:sz w:val="20"/>
          <w:szCs w:val="20"/>
        </w:rPr>
        <w:t>(firma per esteso del dichiarante</w:t>
      </w:r>
      <w:r>
        <w:rPr>
          <w:bCs/>
          <w:i/>
          <w:sz w:val="20"/>
          <w:szCs w:val="20"/>
        </w:rPr>
        <w:t>)</w:t>
      </w:r>
    </w:p>
    <w:p w:rsidR="00365A39" w:rsidRPr="00A11B4E" w:rsidRDefault="00365A39" w:rsidP="00D813F3">
      <w:pPr>
        <w:spacing w:line="280" w:lineRule="atLeast"/>
        <w:jc w:val="both"/>
        <w:rPr>
          <w:rFonts w:ascii="Arial" w:hAnsi="Arial" w:cs="Arial"/>
          <w:sz w:val="22"/>
          <w:szCs w:val="22"/>
        </w:rPr>
      </w:pPr>
    </w:p>
    <w:p w:rsidR="00365A39" w:rsidRPr="00A11B4E" w:rsidRDefault="00A11B4E" w:rsidP="00D813F3">
      <w:pPr>
        <w:pStyle w:val="Corpotesto"/>
        <w:spacing w:line="280" w:lineRule="atLeast"/>
        <w:rPr>
          <w:rFonts w:ascii="Arial" w:hAnsi="Arial" w:cs="Arial"/>
          <w:sz w:val="22"/>
          <w:szCs w:val="22"/>
        </w:rPr>
      </w:pPr>
      <w:r w:rsidRPr="00A11B4E">
        <w:rPr>
          <w:rFonts w:ascii="Arial" w:hAnsi="Arial" w:cs="Arial"/>
          <w:sz w:val="22"/>
          <w:szCs w:val="22"/>
        </w:rPr>
        <w:t xml:space="preserve">Il/La sottoscritto/a dichiara </w:t>
      </w:r>
      <w:r w:rsidR="00365A39" w:rsidRPr="00A11B4E">
        <w:rPr>
          <w:rFonts w:ascii="Arial" w:hAnsi="Arial" w:cs="Arial"/>
          <w:sz w:val="22"/>
          <w:szCs w:val="22"/>
        </w:rPr>
        <w:t xml:space="preserve">inoltre </w:t>
      </w:r>
      <w:r w:rsidRPr="00A11B4E">
        <w:rPr>
          <w:rFonts w:ascii="Arial" w:hAnsi="Arial" w:cs="Arial"/>
          <w:sz w:val="22"/>
          <w:szCs w:val="22"/>
        </w:rPr>
        <w:t xml:space="preserve">di essere </w:t>
      </w:r>
      <w:r w:rsidR="00365A39" w:rsidRPr="00A11B4E">
        <w:rPr>
          <w:rFonts w:ascii="Arial" w:hAnsi="Arial" w:cs="Arial"/>
          <w:sz w:val="22"/>
          <w:szCs w:val="22"/>
        </w:rPr>
        <w:t xml:space="preserve">consapevole che </w:t>
      </w:r>
      <w:r w:rsidRPr="00A11B4E">
        <w:rPr>
          <w:rFonts w:ascii="Arial" w:hAnsi="Arial" w:cs="Arial"/>
          <w:sz w:val="22"/>
          <w:szCs w:val="22"/>
        </w:rPr>
        <w:t xml:space="preserve">ERVET </w:t>
      </w:r>
      <w:proofErr w:type="spellStart"/>
      <w:r w:rsidRPr="00A11B4E">
        <w:rPr>
          <w:rFonts w:ascii="Arial" w:hAnsi="Arial" w:cs="Arial"/>
          <w:sz w:val="22"/>
          <w:szCs w:val="22"/>
        </w:rPr>
        <w:t>SpA</w:t>
      </w:r>
      <w:proofErr w:type="spellEnd"/>
      <w:r w:rsidR="00365A39" w:rsidRPr="00A11B4E">
        <w:rPr>
          <w:rFonts w:ascii="Arial" w:hAnsi="Arial" w:cs="Arial"/>
          <w:sz w:val="22"/>
          <w:szCs w:val="22"/>
        </w:rPr>
        <w:t xml:space="preserve"> </w:t>
      </w:r>
      <w:r w:rsidRPr="00A11B4E">
        <w:rPr>
          <w:rFonts w:ascii="Arial" w:hAnsi="Arial" w:cs="Arial"/>
          <w:sz w:val="22"/>
          <w:szCs w:val="22"/>
        </w:rPr>
        <w:t xml:space="preserve">potrà </w:t>
      </w:r>
      <w:r w:rsidR="00365A39" w:rsidRPr="00A11B4E">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A11B4E" w:rsidRDefault="00365A39" w:rsidP="00D813F3">
      <w:pPr>
        <w:pStyle w:val="Corpotesto"/>
        <w:spacing w:line="280" w:lineRule="atLeast"/>
        <w:rPr>
          <w:rFonts w:ascii="Arial" w:hAnsi="Arial" w:cs="Arial"/>
          <w:sz w:val="22"/>
          <w:szCs w:val="22"/>
        </w:rPr>
      </w:pPr>
    </w:p>
    <w:p w:rsidR="00365A39" w:rsidRPr="00A11B4E" w:rsidRDefault="00D813F3" w:rsidP="00D813F3">
      <w:pPr>
        <w:pStyle w:val="Corpotesto"/>
        <w:spacing w:line="280" w:lineRule="atLeast"/>
        <w:rPr>
          <w:rFonts w:ascii="Arial" w:hAnsi="Arial" w:cs="Arial"/>
          <w:sz w:val="22"/>
          <w:szCs w:val="22"/>
        </w:rPr>
      </w:pPr>
      <w:r w:rsidRPr="0018450A">
        <w:rPr>
          <w:rFonts w:ascii="Arial" w:hAnsi="Arial" w:cs="Arial"/>
          <w:sz w:val="22"/>
          <w:szCs w:val="22"/>
        </w:rPr>
        <w:t>(luogo e data)</w:t>
      </w:r>
    </w:p>
    <w:p w:rsidR="00365A39" w:rsidRPr="00A11B4E" w:rsidRDefault="00365A39" w:rsidP="00D813F3">
      <w:pPr>
        <w:pStyle w:val="Corpotesto"/>
        <w:spacing w:line="280" w:lineRule="atLeast"/>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CA0780" w:rsidRPr="00B20B52" w:rsidRDefault="00D813F3" w:rsidP="00D813F3">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16"/>
          <w:szCs w:val="16"/>
        </w:rPr>
      </w:pPr>
      <w:r w:rsidRPr="00B20B52">
        <w:rPr>
          <w:rFonts w:ascii="Arial" w:hAnsi="Arial" w:cs="Arial"/>
          <w:bCs/>
          <w:i/>
          <w:sz w:val="16"/>
          <w:szCs w:val="16"/>
        </w:rPr>
        <w:t>(firma per esteso del dichiarante)</w:t>
      </w:r>
    </w:p>
    <w:p w:rsidR="0018450A" w:rsidRDefault="0018450A" w:rsidP="0018450A">
      <w:pPr>
        <w:pStyle w:val="Default"/>
        <w:jc w:val="center"/>
        <w:rPr>
          <w:sz w:val="22"/>
          <w:szCs w:val="22"/>
        </w:rPr>
      </w:pPr>
    </w:p>
    <w:p w:rsidR="00627F9F" w:rsidRPr="00DE3FE8" w:rsidRDefault="00627F9F" w:rsidP="00627F9F">
      <w:pPr>
        <w:jc w:val="center"/>
        <w:rPr>
          <w:rFonts w:ascii="Arial" w:hAnsi="Arial" w:cs="Arial"/>
          <w:b/>
          <w:sz w:val="20"/>
          <w:szCs w:val="20"/>
        </w:rPr>
      </w:pPr>
      <w:r w:rsidRPr="00DE3FE8">
        <w:rPr>
          <w:rFonts w:ascii="Arial" w:hAnsi="Arial" w:cs="Arial"/>
          <w:b/>
          <w:sz w:val="20"/>
          <w:szCs w:val="20"/>
        </w:rPr>
        <w:t>CONSENSO AL TRATTAMENTO DEI DATI PERSONALI</w:t>
      </w:r>
    </w:p>
    <w:p w:rsidR="00627F9F" w:rsidRPr="00DE3FE8" w:rsidRDefault="00627F9F" w:rsidP="00627F9F">
      <w:pPr>
        <w:autoSpaceDE w:val="0"/>
        <w:autoSpaceDN w:val="0"/>
        <w:adjustRightInd w:val="0"/>
        <w:jc w:val="both"/>
        <w:rPr>
          <w:rFonts w:ascii="Arial" w:hAnsi="Arial" w:cs="Arial"/>
          <w:sz w:val="20"/>
          <w:szCs w:val="20"/>
        </w:rPr>
      </w:pPr>
      <w:r w:rsidRPr="00DE3FE8">
        <w:rPr>
          <w:rFonts w:ascii="Arial" w:hAnsi="Arial" w:cs="Arial"/>
          <w:sz w:val="20"/>
          <w:szCs w:val="20"/>
        </w:rPr>
        <w:t xml:space="preserve">Con la firma del presente documento il sottoscritto dichiara altresì, ai sensi dell’art. 13 del </w:t>
      </w:r>
      <w:proofErr w:type="spellStart"/>
      <w:r w:rsidRPr="00DE3FE8">
        <w:rPr>
          <w:rFonts w:ascii="Arial" w:hAnsi="Arial" w:cs="Arial"/>
          <w:sz w:val="20"/>
          <w:szCs w:val="20"/>
        </w:rPr>
        <w:t>D.Lgs.</w:t>
      </w:r>
      <w:proofErr w:type="spellEnd"/>
      <w:r w:rsidRPr="00DE3FE8">
        <w:rPr>
          <w:rFonts w:ascii="Arial" w:hAnsi="Arial" w:cs="Arial"/>
          <w:sz w:val="20"/>
          <w:szCs w:val="20"/>
        </w:rPr>
        <w:t xml:space="preserve"> n. 196/2003 “</w:t>
      </w:r>
      <w:r w:rsidRPr="00DE3FE8">
        <w:rPr>
          <w:rFonts w:ascii="Arial" w:hAnsi="Arial" w:cs="Arial"/>
          <w:i/>
          <w:iCs/>
          <w:sz w:val="20"/>
          <w:szCs w:val="20"/>
        </w:rPr>
        <w:t>Codice in materia di protezione dei dati personali</w:t>
      </w:r>
      <w:r w:rsidRPr="00DE3FE8">
        <w:rPr>
          <w:rFonts w:ascii="Arial" w:hAnsi="Arial" w:cs="Arial"/>
          <w:sz w:val="20"/>
          <w:szCs w:val="20"/>
        </w:rPr>
        <w:t xml:space="preserve">” ed ai sensi dell’art. 13 del Regolamento UE n. 2016/679 relativo alla protezione delle persone fisiche con riguardo al trattamento dei dati personali, nonché alla libera circolazione di tali dati, di aver letto l’informativa sul trattamento dei dati personali contenuta nella lettera di invito e di essere consapevole che i dati personali raccolti saranno trattati, anche con strumenti informatici, esclusivamente nell’ambito della presente gara e per le finalità ivi descritte, e di essere stato informato circa i diritti di cui all’articolo 7 del </w:t>
      </w:r>
      <w:proofErr w:type="spellStart"/>
      <w:r w:rsidRPr="00DE3FE8">
        <w:rPr>
          <w:rFonts w:ascii="Arial" w:hAnsi="Arial" w:cs="Arial"/>
          <w:sz w:val="20"/>
          <w:szCs w:val="20"/>
        </w:rPr>
        <w:t>D.Lgs.</w:t>
      </w:r>
      <w:proofErr w:type="spellEnd"/>
      <w:r w:rsidRPr="00DE3FE8">
        <w:rPr>
          <w:rFonts w:ascii="Arial" w:hAnsi="Arial" w:cs="Arial"/>
          <w:sz w:val="20"/>
          <w:szCs w:val="20"/>
        </w:rPr>
        <w:t xml:space="preserve"> 196/2003 e di cui agli artt. da 15 a 22 del Regolamento UE n. 2016/679.</w:t>
      </w:r>
    </w:p>
    <w:p w:rsidR="00627F9F" w:rsidRPr="00DE3FE8" w:rsidRDefault="00627F9F" w:rsidP="00627F9F">
      <w:pPr>
        <w:autoSpaceDE w:val="0"/>
        <w:autoSpaceDN w:val="0"/>
        <w:adjustRightInd w:val="0"/>
        <w:jc w:val="both"/>
        <w:rPr>
          <w:rFonts w:ascii="Arial" w:hAnsi="Arial" w:cs="Arial"/>
          <w:sz w:val="20"/>
          <w:szCs w:val="20"/>
        </w:rPr>
      </w:pPr>
    </w:p>
    <w:p w:rsidR="00627F9F" w:rsidRPr="00DE3FE8" w:rsidRDefault="00627F9F" w:rsidP="00627F9F">
      <w:pPr>
        <w:pStyle w:val="Corpotesto"/>
        <w:rPr>
          <w:rFonts w:ascii="Arial" w:hAnsi="Arial" w:cs="Arial"/>
          <w:sz w:val="20"/>
        </w:rPr>
      </w:pPr>
      <w:r w:rsidRPr="00DE3FE8">
        <w:rPr>
          <w:rFonts w:ascii="Arial" w:hAnsi="Arial" w:cs="Arial"/>
          <w:sz w:val="20"/>
        </w:rPr>
        <w:t>(luogo e data)</w:t>
      </w:r>
    </w:p>
    <w:p w:rsidR="00627F9F" w:rsidRPr="00DE3FE8" w:rsidRDefault="00627F9F" w:rsidP="00627F9F">
      <w:pPr>
        <w:pStyle w:val="Corpotesto"/>
        <w:rPr>
          <w:rFonts w:ascii="Arial" w:hAnsi="Arial" w:cs="Arial"/>
          <w:sz w:val="20"/>
        </w:rPr>
      </w:pPr>
    </w:p>
    <w:p w:rsidR="00627F9F" w:rsidRPr="00DE3FE8" w:rsidRDefault="00627F9F" w:rsidP="00627F9F">
      <w:pPr>
        <w:pStyle w:val="NormaleWeb"/>
        <w:tabs>
          <w:tab w:val="right" w:leader="underscore" w:pos="8505"/>
        </w:tabs>
        <w:spacing w:before="0" w:beforeAutospacing="0" w:after="0" w:afterAutospacing="0"/>
        <w:ind w:left="4500"/>
        <w:jc w:val="center"/>
        <w:rPr>
          <w:rFonts w:ascii="Arial" w:hAnsi="Arial" w:cs="Arial"/>
          <w:sz w:val="20"/>
          <w:szCs w:val="20"/>
        </w:rPr>
      </w:pPr>
    </w:p>
    <w:p w:rsidR="00627F9F" w:rsidRPr="00DE3FE8" w:rsidRDefault="00627F9F" w:rsidP="00627F9F">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20"/>
          <w:szCs w:val="20"/>
        </w:rPr>
      </w:pPr>
      <w:r w:rsidRPr="00DE3FE8">
        <w:rPr>
          <w:rFonts w:ascii="Arial" w:hAnsi="Arial" w:cs="Arial"/>
          <w:bCs/>
          <w:i/>
          <w:sz w:val="20"/>
          <w:szCs w:val="20"/>
        </w:rPr>
        <w:t>(firma per esteso del dichiarante)</w:t>
      </w:r>
    </w:p>
    <w:p w:rsidR="00627F9F" w:rsidRDefault="00627F9F" w:rsidP="00627F9F">
      <w:pPr>
        <w:pStyle w:val="Default"/>
        <w:rPr>
          <w:sz w:val="22"/>
          <w:szCs w:val="22"/>
        </w:rPr>
        <w:sectPr w:rsidR="00627F9F" w:rsidSect="00627F9F">
          <w:pgSz w:w="11906" w:h="16838"/>
          <w:pgMar w:top="1276" w:right="1701" w:bottom="1701" w:left="1701" w:header="709" w:footer="709" w:gutter="0"/>
          <w:cols w:space="708"/>
          <w:docGrid w:linePitch="360"/>
        </w:sectPr>
      </w:pPr>
    </w:p>
    <w:p w:rsidR="0018450A" w:rsidRDefault="0018450A" w:rsidP="0018450A">
      <w:pPr>
        <w:pStyle w:val="Default"/>
        <w:jc w:val="center"/>
        <w:rPr>
          <w:sz w:val="18"/>
          <w:szCs w:val="18"/>
        </w:rPr>
      </w:pPr>
      <w:r>
        <w:rPr>
          <w:b/>
          <w:bCs/>
          <w:sz w:val="18"/>
          <w:szCs w:val="18"/>
        </w:rPr>
        <w:lastRenderedPageBreak/>
        <w:t xml:space="preserve">Informativa resa, ai sensi dell’art. 13 del </w:t>
      </w:r>
      <w:proofErr w:type="spellStart"/>
      <w:r>
        <w:rPr>
          <w:b/>
          <w:bCs/>
          <w:sz w:val="18"/>
          <w:szCs w:val="18"/>
        </w:rPr>
        <w:t>D.Lgs.</w:t>
      </w:r>
      <w:proofErr w:type="spellEnd"/>
      <w:r>
        <w:rPr>
          <w:b/>
          <w:bCs/>
          <w:sz w:val="18"/>
          <w:szCs w:val="18"/>
        </w:rPr>
        <w:t xml:space="preserve"> 30 giugno 2003, n. 196, </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Ai sensi dell’art. 13 del </w:t>
      </w:r>
      <w:proofErr w:type="spellStart"/>
      <w:r w:rsidRPr="00AD6F88">
        <w:rPr>
          <w:rFonts w:ascii="Arial" w:hAnsi="Arial" w:cs="Arial"/>
          <w:sz w:val="18"/>
          <w:szCs w:val="18"/>
        </w:rPr>
        <w:t>D.Lgs.</w:t>
      </w:r>
      <w:proofErr w:type="spellEnd"/>
      <w:r w:rsidRPr="00AD6F88">
        <w:rPr>
          <w:rFonts w:ascii="Arial" w:hAnsi="Arial" w:cs="Arial"/>
          <w:sz w:val="18"/>
          <w:szCs w:val="18"/>
        </w:rPr>
        <w:t xml:space="preserve"> n. 196/2003 “Codice in materia di protezione dei dati personali” (nel seguito anche “Codice privacy”) ed ai sensi dell’art. 13 del Regolamento UE n. 2016/679 relativo alla protezione delle persone fisiche con riguardo al trattamento dei dati personali, nonché alla libera circolazione di tali dati (nel seguito anche “Regolamento UE”),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fornisce le seguenti informazioni sul trattamento dei dati personali.</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Finalità del trattamento</w:t>
      </w:r>
    </w:p>
    <w:p w:rsidR="00D04398" w:rsidRPr="00AD6F88" w:rsidRDefault="00D04398" w:rsidP="00D04398">
      <w:pPr>
        <w:ind w:left="284" w:hanging="284"/>
        <w:jc w:val="both"/>
        <w:rPr>
          <w:rFonts w:ascii="Arial" w:hAnsi="Arial" w:cs="Arial"/>
          <w:sz w:val="18"/>
          <w:szCs w:val="18"/>
        </w:rPr>
      </w:pPr>
      <w:r w:rsidRPr="00AD6F88">
        <w:rPr>
          <w:rFonts w:ascii="Arial" w:hAnsi="Arial" w:cs="Arial"/>
          <w:sz w:val="18"/>
          <w:szCs w:val="18"/>
        </w:rPr>
        <w:t>-</w:t>
      </w:r>
      <w:r w:rsidRPr="00AD6F88">
        <w:rPr>
          <w:rFonts w:ascii="Arial" w:hAnsi="Arial" w:cs="Arial"/>
          <w:sz w:val="18"/>
          <w:szCs w:val="18"/>
        </w:rPr>
        <w:tab/>
        <w:t xml:space="preserve">i dati forniti dai concorrenti vengono acquisiti da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per verificare la sussistenza dei requisiti necessari per la partecipazione alla procedura comparativa richiesti per legge ai fini della partecipazione alla stessa, nonché per l’aggiudicazione definitiva;</w:t>
      </w:r>
    </w:p>
    <w:p w:rsidR="00D04398" w:rsidRPr="00AD6F88" w:rsidRDefault="00D04398" w:rsidP="00D04398">
      <w:pPr>
        <w:ind w:left="284" w:hanging="284"/>
        <w:jc w:val="both"/>
        <w:rPr>
          <w:rFonts w:ascii="Arial" w:hAnsi="Arial" w:cs="Arial"/>
          <w:sz w:val="18"/>
          <w:szCs w:val="18"/>
        </w:rPr>
      </w:pPr>
      <w:r w:rsidRPr="00AD6F88">
        <w:rPr>
          <w:rFonts w:ascii="Arial" w:hAnsi="Arial" w:cs="Arial"/>
          <w:sz w:val="18"/>
          <w:szCs w:val="18"/>
        </w:rPr>
        <w:t>-</w:t>
      </w:r>
      <w:r w:rsidRPr="00AD6F88">
        <w:rPr>
          <w:rFonts w:ascii="Arial" w:hAnsi="Arial" w:cs="Arial"/>
          <w:sz w:val="18"/>
          <w:szCs w:val="18"/>
        </w:rPr>
        <w:tab/>
        <w:t xml:space="preserve">i dati forniti dal concorrente aggiudicatario vengono acquisiti da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ai fini della redazione e della stipula del Contratto, per l’adempimento degli obblighi legali ad esso connessi, oltre che per la gestione ed esecuzione economica ed amministrativa del contratto stesso.</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Tutti i dati acquisiti da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potranno essere trattati anche per fini di studio e statistici.</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Natura del conferimento</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Il Concorrente è tenuto a fornire i dati a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in ragione degli obblighi legali derivanti dalla normativa applicabile alle procedure di evidenza pubblica a cui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è tenuta in quanto società in </w:t>
      </w:r>
      <w:proofErr w:type="spellStart"/>
      <w:r w:rsidRPr="00AD6F88">
        <w:rPr>
          <w:rFonts w:ascii="Arial" w:hAnsi="Arial" w:cs="Arial"/>
          <w:sz w:val="18"/>
          <w:szCs w:val="18"/>
        </w:rPr>
        <w:t>house</w:t>
      </w:r>
      <w:proofErr w:type="spellEnd"/>
      <w:r w:rsidRPr="00AD6F88">
        <w:rPr>
          <w:rFonts w:ascii="Arial" w:hAnsi="Arial" w:cs="Arial"/>
          <w:sz w:val="18"/>
          <w:szCs w:val="18"/>
        </w:rPr>
        <w:t xml:space="preserve"> della Regione Emilia-Romagna. Il rifiuto di fornire i dati richiesti da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potrebbe determinare, a seconda dei casi, l’impossibilità di ammettere il concorrente alla partecipazione alla procedura o la sua esclusione da questa o la decadenza dall'aggiudicazione, nonché l’impossibilità di stipulare il contratto. </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Dati sensibili e giudiziari</w:t>
      </w:r>
    </w:p>
    <w:p w:rsidR="00D04398" w:rsidRPr="00AD6F88" w:rsidRDefault="00D04398" w:rsidP="00D04398">
      <w:pPr>
        <w:jc w:val="both"/>
        <w:rPr>
          <w:rFonts w:ascii="Arial" w:hAnsi="Arial" w:cs="Arial"/>
          <w:sz w:val="18"/>
          <w:szCs w:val="18"/>
        </w:rPr>
      </w:pPr>
      <w:r w:rsidRPr="00AD6F88">
        <w:rPr>
          <w:rFonts w:ascii="Arial" w:hAnsi="Arial" w:cs="Arial"/>
          <w:sz w:val="18"/>
          <w:szCs w:val="18"/>
        </w:rPr>
        <w:t>Di norma i dati forniti dai concorrenti e dall’aggiudicatario non rientrano tra i dati classificabili come “sensibili”, ai sensi dell’articolo 4, comma 1, lettera d) del Codice privacy, né nelle “categorie particolari di dati personali” di cui all’art. 9 Regolamento UE. I dati “giudiziari” di cui all’articolo 4, comma 1, lettera e) del Codice privacy e i “dati personali relativi a condanne penali e reati” di cui all’art. 10 Regolamento UE sono trattati esclusivamente per valutare il possesso dei requisiti e delle qualità previsti dalla vigente normativa applicabile.</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Modalità del trattamento dei dati</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Il trattamento dei dati verrà effettuato da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in modo da garantirne la sicurezza e la riservatezza necessarie e potrà essere attuato mediante strumenti manuali, informatici e telematici idonei a trattare i dati nel rispetto delle misure di sicurezza previste dalla dal Codice privacy e richieste dal Regolamento UE.</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Ambito di comunicazione e di diffusione dei dati</w:t>
      </w:r>
    </w:p>
    <w:p w:rsidR="00D04398" w:rsidRPr="00AD6F88" w:rsidRDefault="00D04398" w:rsidP="00D04398">
      <w:pPr>
        <w:jc w:val="both"/>
        <w:rPr>
          <w:rFonts w:ascii="Arial" w:hAnsi="Arial" w:cs="Arial"/>
          <w:sz w:val="18"/>
          <w:szCs w:val="18"/>
        </w:rPr>
      </w:pPr>
      <w:r w:rsidRPr="00AD6F88">
        <w:rPr>
          <w:rFonts w:ascii="Arial" w:hAnsi="Arial" w:cs="Arial"/>
          <w:sz w:val="18"/>
          <w:szCs w:val="18"/>
        </w:rPr>
        <w:t>I dati potranno essere:</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 xml:space="preserve">trattati dal personale di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che cura la procedura o da quello in forza ad altri uffici della società che svolgono attività ad esso attinente o attività per fini di studio e statistici;</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 xml:space="preserve">comunicati a collaboratori autonomi, professionisti, consulenti, che prestino attività di consulenza od assistenza a ERVET </w:t>
      </w:r>
      <w:proofErr w:type="spellStart"/>
      <w:r w:rsidRPr="00AD6F88">
        <w:rPr>
          <w:rFonts w:ascii="Arial" w:hAnsi="Arial" w:cs="Arial"/>
          <w:sz w:val="18"/>
          <w:szCs w:val="18"/>
        </w:rPr>
        <w:t>SpA.in</w:t>
      </w:r>
      <w:proofErr w:type="spellEnd"/>
      <w:r w:rsidRPr="00AD6F88">
        <w:rPr>
          <w:rFonts w:ascii="Arial" w:hAnsi="Arial" w:cs="Arial"/>
          <w:sz w:val="18"/>
          <w:szCs w:val="18"/>
        </w:rPr>
        <w:t xml:space="preserve"> ordine alla procedura, anche per l’eventuale tutela in giudizio, o per studi di settore o fini statistici;</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comunicati ad eventuali soggetti esterni, facenti parte delle Commissioni di valutazione che verrà costituita;</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comunicati ad altri concorrenti che facciano richiesta di accesso ai documenti di gara nei limiti consentiti ai sensi della legge 7 agosto 1990, n. 241;</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comunicati all’Autorità Nazionale Anticorruzione, in osservanza dei relativi obblighi di comunicazione.</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Il nominativo del concorrente aggiudicatario della procedura ed il relativo compenso, potranno essere diffusi tramite il sito internet www.ervet.it. I dati potranno essere comunicati alla Regione Emilia-Romagna e/o agli altri soci di </w:t>
      </w:r>
      <w:proofErr w:type="spellStart"/>
      <w:r w:rsidRPr="00AD6F88">
        <w:rPr>
          <w:rFonts w:ascii="Arial" w:hAnsi="Arial" w:cs="Arial"/>
          <w:sz w:val="18"/>
          <w:szCs w:val="18"/>
        </w:rPr>
        <w:t>Ervet</w:t>
      </w:r>
      <w:proofErr w:type="spellEnd"/>
      <w:r w:rsidRPr="00AD6F88">
        <w:rPr>
          <w:rFonts w:ascii="Arial" w:hAnsi="Arial" w:cs="Arial"/>
          <w:sz w:val="18"/>
          <w:szCs w:val="18"/>
        </w:rPr>
        <w:t xml:space="preserve"> (Unione Regionale delle Camere di Commercio, Industria, Artigianato e Agricoltura dell’Emilia-Romagna, Comune di Modena, Comune di Ferrara, Comune di Finale Emilia, Comune di Ravenna, Provincia di Rimini, Comune di Faenza, Azienda Casa Emilia-Romagna Della Provincia di Reggio Emilia, ANBI, Istituto Autonomo Case Popolari Parma, Camera di Commercio </w:t>
      </w:r>
      <w:proofErr w:type="spellStart"/>
      <w:r w:rsidRPr="00AD6F88">
        <w:rPr>
          <w:rFonts w:ascii="Arial" w:hAnsi="Arial" w:cs="Arial"/>
          <w:sz w:val="18"/>
          <w:szCs w:val="18"/>
        </w:rPr>
        <w:t>Iaa</w:t>
      </w:r>
      <w:proofErr w:type="spellEnd"/>
      <w:r w:rsidRPr="00AD6F88">
        <w:rPr>
          <w:rFonts w:ascii="Arial" w:hAnsi="Arial" w:cs="Arial"/>
          <w:sz w:val="18"/>
          <w:szCs w:val="18"/>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AESS), data la natura di società in </w:t>
      </w:r>
      <w:proofErr w:type="spellStart"/>
      <w:r w:rsidRPr="00AD6F88">
        <w:rPr>
          <w:rFonts w:ascii="Arial" w:hAnsi="Arial" w:cs="Arial"/>
          <w:sz w:val="18"/>
          <w:szCs w:val="18"/>
        </w:rPr>
        <w:t>house</w:t>
      </w:r>
      <w:proofErr w:type="spellEnd"/>
      <w:r w:rsidRPr="00AD6F88">
        <w:rPr>
          <w:rFonts w:ascii="Arial" w:hAnsi="Arial" w:cs="Arial"/>
          <w:sz w:val="18"/>
          <w:szCs w:val="18"/>
        </w:rPr>
        <w:t xml:space="preserve"> di ERVET </w:t>
      </w:r>
      <w:proofErr w:type="spellStart"/>
      <w:r w:rsidRPr="00AD6F88">
        <w:rPr>
          <w:rFonts w:ascii="Arial" w:hAnsi="Arial" w:cs="Arial"/>
          <w:sz w:val="18"/>
          <w:szCs w:val="18"/>
        </w:rPr>
        <w:t>SpA</w:t>
      </w:r>
      <w:proofErr w:type="spellEnd"/>
      <w:r w:rsidRPr="00AD6F88">
        <w:rPr>
          <w:rFonts w:ascii="Arial" w:hAnsi="Arial" w:cs="Arial"/>
          <w:sz w:val="18"/>
          <w:szCs w:val="18"/>
        </w:rPr>
        <w:t>.</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Oltre a quanto sopra, in adempimento agli obblighi di legge che impongono la trasparenza amministrativa (art. 1, comma 16, </w:t>
      </w:r>
      <w:proofErr w:type="spellStart"/>
      <w:r w:rsidRPr="00AD6F88">
        <w:rPr>
          <w:rFonts w:ascii="Arial" w:hAnsi="Arial" w:cs="Arial"/>
          <w:sz w:val="18"/>
          <w:szCs w:val="18"/>
        </w:rPr>
        <w:t>lett</w:t>
      </w:r>
      <w:proofErr w:type="spellEnd"/>
      <w:r w:rsidRPr="00AD6F88">
        <w:rPr>
          <w:rFonts w:ascii="Arial" w:hAnsi="Arial" w:cs="Arial"/>
          <w:sz w:val="18"/>
          <w:szCs w:val="18"/>
        </w:rPr>
        <w:t xml:space="preserve">. b, e comma 32 L. 190/2012; art. 35 D. </w:t>
      </w:r>
      <w:proofErr w:type="spellStart"/>
      <w:r w:rsidRPr="00AD6F88">
        <w:rPr>
          <w:rFonts w:ascii="Arial" w:hAnsi="Arial" w:cs="Arial"/>
          <w:sz w:val="18"/>
          <w:szCs w:val="18"/>
        </w:rPr>
        <w:t>Lgs</w:t>
      </w:r>
      <w:proofErr w:type="spellEnd"/>
      <w:r w:rsidRPr="00AD6F88">
        <w:rPr>
          <w:rFonts w:ascii="Arial" w:hAnsi="Arial" w:cs="Arial"/>
          <w:sz w:val="18"/>
          <w:szCs w:val="18"/>
        </w:rPr>
        <w:t xml:space="preserve">. n. 33/2012; nonché art. 29 D. </w:t>
      </w:r>
      <w:proofErr w:type="spellStart"/>
      <w:r w:rsidRPr="00AD6F88">
        <w:rPr>
          <w:rFonts w:ascii="Arial" w:hAnsi="Arial" w:cs="Arial"/>
          <w:sz w:val="18"/>
          <w:szCs w:val="18"/>
        </w:rPr>
        <w:t>Lgs</w:t>
      </w:r>
      <w:proofErr w:type="spellEnd"/>
      <w:r w:rsidRPr="00AD6F88">
        <w:rPr>
          <w:rFonts w:ascii="Arial" w:hAnsi="Arial" w:cs="Arial"/>
          <w:sz w:val="18"/>
          <w:szCs w:val="18"/>
        </w:rPr>
        <w:t>. n. 50/2016), il concorrente/contraente prende atto ed acconsente a che i dati e la documentazione che la legge impone di pubblicare, siano pubblicati e diffusi, ricorrendone le condizioni, tramite il sito internet www.ervet.it, sezione “Società Trasparente”.</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Periodo di conservazione dei dati</w:t>
      </w:r>
    </w:p>
    <w:p w:rsidR="00D04398" w:rsidRPr="00AD6F88" w:rsidRDefault="00D04398" w:rsidP="00D04398">
      <w:pPr>
        <w:jc w:val="both"/>
        <w:rPr>
          <w:rFonts w:ascii="Arial" w:hAnsi="Arial" w:cs="Arial"/>
          <w:sz w:val="18"/>
          <w:szCs w:val="18"/>
        </w:rPr>
      </w:pPr>
      <w:r w:rsidRPr="00AD6F88">
        <w:rPr>
          <w:rFonts w:ascii="Arial" w:hAnsi="Arial" w:cs="Arial"/>
          <w:sz w:val="18"/>
          <w:szCs w:val="18"/>
        </w:rPr>
        <w:t>Il periodo di conservazione dei dati è di 10 anni dall’aggiudicazione definitiva per la stazione appaltante e dalla conclusione dell’esecuzione del contratto. Inoltre, i dati potranno essere conservati, anche in forma aggregata, per fini di studio o statistici nel rispetto degli artt. 89 del Regolamento UE e 110 bis del Codice Privacy.</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Processo decisionale automatizzato</w:t>
      </w:r>
    </w:p>
    <w:p w:rsidR="00D04398" w:rsidRPr="00AD6F88" w:rsidRDefault="00D04398" w:rsidP="00D04398">
      <w:pPr>
        <w:jc w:val="both"/>
        <w:rPr>
          <w:rFonts w:ascii="Arial" w:hAnsi="Arial" w:cs="Arial"/>
          <w:sz w:val="18"/>
          <w:szCs w:val="18"/>
        </w:rPr>
      </w:pPr>
      <w:r w:rsidRPr="00AD6F88">
        <w:rPr>
          <w:rFonts w:ascii="Arial" w:hAnsi="Arial" w:cs="Arial"/>
          <w:sz w:val="18"/>
          <w:szCs w:val="18"/>
        </w:rPr>
        <w:t>Non è presente alcun processo decisionale automatizzato</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Diritti dell’interessato</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Per “interessato” si intende qualsiasi persona fisica i cui dati sono trasferiti dal concorrente ad ERVET </w:t>
      </w:r>
      <w:proofErr w:type="spellStart"/>
      <w:r w:rsidRPr="00AD6F88">
        <w:rPr>
          <w:rFonts w:ascii="Arial" w:hAnsi="Arial" w:cs="Arial"/>
          <w:sz w:val="18"/>
          <w:szCs w:val="18"/>
        </w:rPr>
        <w:t>SpA</w:t>
      </w:r>
      <w:proofErr w:type="spellEnd"/>
      <w:r w:rsidRPr="00AD6F88">
        <w:rPr>
          <w:rFonts w:ascii="Arial" w:hAnsi="Arial" w:cs="Arial"/>
          <w:sz w:val="18"/>
          <w:szCs w:val="18"/>
        </w:rPr>
        <w:t>.</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All'interessato vengono riconosciuti i diritti di cui all’articolo 7 del Codice privacy e di cui agli artt. da 15 a 22 del Regolamento UE. In particolare, l’interessato ha il diritto di ottenere, in qualunque momento la conferma che sia o meno in corso un trattamento di dati personali che lo riguardano e l’accesso ai propri dati personali per conoscere: la finalità </w:t>
      </w:r>
      <w:r w:rsidRPr="00AD6F88">
        <w:rPr>
          <w:rFonts w:ascii="Arial" w:hAnsi="Arial" w:cs="Arial"/>
          <w:sz w:val="18"/>
          <w:szCs w:val="18"/>
        </w:rPr>
        <w:lastRenderedPageBreak/>
        <w:t>del trattamento, la categoria di dati trattati, i destinatari o le categorie di destinatari cui i dati sono o saranno comunicati, il periodo di conservazione degli stessi o i criteri utilizzati per determinare tale periodo. Può richiedere, inoltre, la rettifica e, ove possibile, la cancellazione o, ancora, la limitazione del trattamento e, infine, può opporsi, per motivi legittimi, al loro trattamento.</w:t>
      </w:r>
    </w:p>
    <w:p w:rsidR="00D04398" w:rsidRPr="00AD6F88" w:rsidRDefault="00D04398" w:rsidP="00D04398">
      <w:pPr>
        <w:jc w:val="both"/>
        <w:rPr>
          <w:rFonts w:ascii="Arial" w:hAnsi="Arial" w:cs="Arial"/>
          <w:sz w:val="18"/>
          <w:szCs w:val="18"/>
        </w:rPr>
      </w:pPr>
      <w:r w:rsidRPr="00AD6F88">
        <w:rPr>
          <w:rFonts w:ascii="Arial" w:hAnsi="Arial" w:cs="Arial"/>
          <w:sz w:val="18"/>
          <w:szCs w:val="18"/>
        </w:rPr>
        <w:t>In generale, non è applicabile la portabilità dei dati di cui all’art. 20 del Regolamento UE. Se in caso di esercizio del diritto di accesso e dei diritti connessi previsti dall’art. 7 del Codice privacy o dagli artt. da 15 a 22 del Regolamento UE, la risposta all'istanza non perviene nei tempi indicati o non è soddisfacente, l'interessato potrà far valere i propri diritti innanzi all'autorità giudiziaria o rivolgendosi al Garante per la protezione dei dati personali mediante apposito reclamo.</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Titolare del trattamento</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ERVET Emilia-Romagna Valorizzazione Economica Territorio </w:t>
      </w:r>
      <w:proofErr w:type="spellStart"/>
      <w:r w:rsidRPr="00AD6F88">
        <w:rPr>
          <w:rFonts w:ascii="Arial" w:hAnsi="Arial" w:cs="Arial"/>
          <w:sz w:val="18"/>
          <w:szCs w:val="18"/>
        </w:rPr>
        <w:t>SpA</w:t>
      </w:r>
      <w:proofErr w:type="spellEnd"/>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Via G.B. </w:t>
      </w:r>
      <w:proofErr w:type="spellStart"/>
      <w:r w:rsidRPr="00AD6F88">
        <w:rPr>
          <w:rFonts w:ascii="Arial" w:hAnsi="Arial" w:cs="Arial"/>
          <w:sz w:val="18"/>
          <w:szCs w:val="18"/>
        </w:rPr>
        <w:t>Morgagni</w:t>
      </w:r>
      <w:proofErr w:type="spellEnd"/>
      <w:r w:rsidRPr="00AD6F88">
        <w:rPr>
          <w:rFonts w:ascii="Arial" w:hAnsi="Arial" w:cs="Arial"/>
          <w:sz w:val="18"/>
          <w:szCs w:val="18"/>
        </w:rPr>
        <w:t xml:space="preserve"> 6 – 40122 Bologna</w:t>
      </w:r>
    </w:p>
    <w:p w:rsidR="00D04398" w:rsidRPr="00AD6F88" w:rsidRDefault="00D04398" w:rsidP="00D04398">
      <w:pPr>
        <w:jc w:val="both"/>
        <w:rPr>
          <w:rFonts w:ascii="Arial" w:hAnsi="Arial" w:cs="Arial"/>
          <w:sz w:val="18"/>
          <w:szCs w:val="18"/>
        </w:rPr>
      </w:pPr>
      <w:r w:rsidRPr="00AD6F88">
        <w:rPr>
          <w:rFonts w:ascii="Arial" w:hAnsi="Arial" w:cs="Arial"/>
          <w:sz w:val="18"/>
          <w:szCs w:val="18"/>
        </w:rPr>
        <w:t>Tel. +39 051 6450411 - Fax +39 051 6450390</w:t>
      </w:r>
    </w:p>
    <w:p w:rsidR="00D04398" w:rsidRPr="00AD6F88" w:rsidRDefault="00D04398" w:rsidP="00D04398">
      <w:pPr>
        <w:jc w:val="both"/>
        <w:rPr>
          <w:rFonts w:ascii="Arial" w:hAnsi="Arial" w:cs="Arial"/>
          <w:sz w:val="18"/>
          <w:szCs w:val="18"/>
        </w:rPr>
      </w:pPr>
      <w:r w:rsidRPr="00AD6F88">
        <w:rPr>
          <w:rFonts w:ascii="Arial" w:hAnsi="Arial" w:cs="Arial"/>
          <w:sz w:val="18"/>
          <w:szCs w:val="18"/>
        </w:rPr>
        <w:t>Per l’esercizio dei diritti di cui all’art. 7 del Codice privacy e di cui agli artt. da 15 a 22 del Regolamento UE:</w:t>
      </w:r>
    </w:p>
    <w:p w:rsidR="00D04398" w:rsidRPr="00AD6F88" w:rsidRDefault="00D04398" w:rsidP="00D04398">
      <w:pPr>
        <w:jc w:val="both"/>
        <w:rPr>
          <w:rFonts w:ascii="Arial" w:hAnsi="Arial" w:cs="Arial"/>
          <w:sz w:val="18"/>
          <w:szCs w:val="18"/>
        </w:rPr>
      </w:pPr>
      <w:r w:rsidRPr="00AD6F88">
        <w:rPr>
          <w:rFonts w:ascii="Arial" w:hAnsi="Arial" w:cs="Arial"/>
          <w:color w:val="000000"/>
          <w:sz w:val="18"/>
          <w:szCs w:val="18"/>
        </w:rPr>
        <w:t xml:space="preserve">e-mail: </w:t>
      </w:r>
      <w:hyperlink r:id="rId8" w:history="1">
        <w:r w:rsidRPr="00AD6F88">
          <w:rPr>
            <w:rStyle w:val="Collegamentoipertestuale"/>
            <w:rFonts w:ascii="Arial" w:hAnsi="Arial" w:cs="Arial"/>
            <w:sz w:val="18"/>
            <w:szCs w:val="18"/>
          </w:rPr>
          <w:t>ervet@ervet.it</w:t>
        </w:r>
      </w:hyperlink>
      <w:r w:rsidRPr="00AD6F88">
        <w:rPr>
          <w:rFonts w:ascii="Arial" w:hAnsi="Arial" w:cs="Arial"/>
          <w:color w:val="000000"/>
          <w:sz w:val="18"/>
          <w:szCs w:val="18"/>
        </w:rPr>
        <w:t xml:space="preserve"> - </w:t>
      </w:r>
      <w:proofErr w:type="spellStart"/>
      <w:r w:rsidRPr="00AD6F88">
        <w:rPr>
          <w:rFonts w:ascii="Arial" w:hAnsi="Arial" w:cs="Arial"/>
          <w:sz w:val="18"/>
          <w:szCs w:val="18"/>
        </w:rPr>
        <w:t>Pec</w:t>
      </w:r>
      <w:proofErr w:type="spellEnd"/>
      <w:r w:rsidRPr="00AD6F88">
        <w:rPr>
          <w:rFonts w:ascii="Arial" w:hAnsi="Arial" w:cs="Arial"/>
          <w:sz w:val="18"/>
          <w:szCs w:val="18"/>
        </w:rPr>
        <w:t xml:space="preserve">: </w:t>
      </w:r>
      <w:hyperlink r:id="rId9" w:history="1">
        <w:r w:rsidRPr="00AD6F88">
          <w:rPr>
            <w:rStyle w:val="Collegamentoipertestuale"/>
            <w:rFonts w:ascii="Arial" w:hAnsi="Arial" w:cs="Arial"/>
            <w:sz w:val="18"/>
            <w:szCs w:val="18"/>
          </w:rPr>
          <w:t>ervet@pec.it</w:t>
        </w:r>
      </w:hyperlink>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Consenso del concorrente/interessato</w:t>
      </w:r>
    </w:p>
    <w:p w:rsidR="00D04398" w:rsidRPr="00AD6F88" w:rsidRDefault="00D04398" w:rsidP="00D04398">
      <w:pPr>
        <w:jc w:val="both"/>
        <w:rPr>
          <w:rFonts w:ascii="Arial" w:hAnsi="Arial" w:cs="Arial"/>
          <w:sz w:val="18"/>
          <w:szCs w:val="18"/>
        </w:rPr>
      </w:pPr>
      <w:r w:rsidRPr="00AD6F88">
        <w:rPr>
          <w:rFonts w:ascii="Arial" w:hAnsi="Arial" w:cs="Arial"/>
          <w:sz w:val="18"/>
          <w:szCs w:val="18"/>
        </w:rPr>
        <w:t>Acquisite le sopra riportate informazioni, con la presentazione della domanda di partecipazione alla procedura di selezione e/o la sottoscrizione del Contratto, il concorrente/aggiudicatario prende atto ed acconsente espressamente al trattamento dei dati personali come sopra definito.</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Il concorrente si impegna ad adempiere agli obblighi di informativa e di consenso, ove necessario, nei confronti delle persone fisiche interessate di cui sono forniti dati personali nell’ambito della procedura di affidamento, per quanto concerne il trattamento dei loro Dati personali da parte di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per le finalità sopra descritte.</w:t>
      </w:r>
    </w:p>
    <w:p w:rsidR="00D04398" w:rsidRPr="00AD6F88" w:rsidRDefault="00D04398" w:rsidP="00D04398">
      <w:pPr>
        <w:pBdr>
          <w:top w:val="single" w:sz="4" w:space="1" w:color="auto"/>
        </w:pBdr>
        <w:ind w:left="284" w:hanging="284"/>
        <w:jc w:val="both"/>
        <w:rPr>
          <w:rFonts w:ascii="Arial" w:eastAsia="Arial" w:hAnsi="Arial" w:cs="Arial"/>
          <w:b/>
          <w:sz w:val="18"/>
          <w:szCs w:val="18"/>
        </w:rPr>
      </w:pPr>
    </w:p>
    <w:sectPr w:rsidR="00D04398" w:rsidRPr="00AD6F88" w:rsidSect="0018450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438" w:rsidRDefault="00975438" w:rsidP="00975438">
      <w:r>
        <w:separator/>
      </w:r>
    </w:p>
  </w:endnote>
  <w:endnote w:type="continuationSeparator" w:id="0">
    <w:p w:rsidR="00975438" w:rsidRDefault="00975438" w:rsidP="0097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438" w:rsidRDefault="00975438" w:rsidP="00975438">
      <w:r>
        <w:separator/>
      </w:r>
    </w:p>
  </w:footnote>
  <w:footnote w:type="continuationSeparator" w:id="0">
    <w:p w:rsidR="00975438" w:rsidRDefault="00975438" w:rsidP="00975438">
      <w:r>
        <w:continuationSeparator/>
      </w:r>
    </w:p>
  </w:footnote>
  <w:footnote w:id="1">
    <w:p w:rsidR="00B20B52" w:rsidRPr="00B20B52" w:rsidRDefault="00B20B52" w:rsidP="00B20B52">
      <w:pPr>
        <w:pStyle w:val="Titolo1"/>
        <w:keepNext w:val="0"/>
        <w:widowControl w:val="0"/>
        <w:spacing w:before="0" w:after="0"/>
        <w:ind w:left="284" w:hanging="284"/>
        <w:jc w:val="both"/>
        <w:rPr>
          <w:rFonts w:ascii="Arial" w:eastAsia="Times New Roman" w:hAnsi="Arial" w:cs="Arial"/>
          <w:b w:val="0"/>
          <w:color w:val="auto"/>
          <w:sz w:val="16"/>
          <w:szCs w:val="16"/>
        </w:rPr>
      </w:pPr>
      <w:r w:rsidRPr="00B20B52">
        <w:rPr>
          <w:rStyle w:val="Rimandonotaapidipagina"/>
          <w:rFonts w:ascii="Arial" w:hAnsi="Arial" w:cs="Arial"/>
          <w:b w:val="0"/>
          <w:color w:val="auto"/>
          <w:sz w:val="16"/>
          <w:szCs w:val="16"/>
        </w:rPr>
        <w:footnoteRef/>
      </w:r>
      <w:r w:rsidRPr="00B20B52">
        <w:rPr>
          <w:rFonts w:ascii="Arial" w:hAnsi="Arial" w:cs="Arial"/>
          <w:b w:val="0"/>
          <w:color w:val="auto"/>
          <w:sz w:val="16"/>
          <w:szCs w:val="16"/>
        </w:rPr>
        <w:tab/>
      </w:r>
      <w:r w:rsidRPr="00B20B52">
        <w:rPr>
          <w:rFonts w:ascii="Arial" w:eastAsia="Times New Roman" w:hAnsi="Arial" w:cs="Arial"/>
          <w:b w:val="0"/>
          <w:color w:val="auto"/>
          <w:sz w:val="16"/>
          <w:szCs w:val="16"/>
        </w:rPr>
        <w:t>Elenco dei reati di cui al titolo II del capo I del Codice Penale (Reati contro la Pubblica Amministrazione)</w:t>
      </w:r>
    </w:p>
    <w:p w:rsidR="00B20B52" w:rsidRPr="00B20B52" w:rsidRDefault="00B20B52" w:rsidP="00B20B52">
      <w:pPr>
        <w:ind w:left="284"/>
        <w:jc w:val="both"/>
        <w:rPr>
          <w:rFonts w:ascii="Arial" w:hAnsi="Arial" w:cs="Arial"/>
          <w:bCs/>
          <w:sz w:val="16"/>
          <w:szCs w:val="16"/>
        </w:rPr>
      </w:pPr>
      <w:r w:rsidRPr="00B20B52">
        <w:rPr>
          <w:rFonts w:ascii="Arial" w:hAnsi="Arial" w:cs="Arial"/>
          <w:bCs/>
          <w:sz w:val="16"/>
          <w:szCs w:val="16"/>
        </w:rPr>
        <w:t>Articolo 314 – Peculato</w:t>
      </w:r>
      <w:r>
        <w:rPr>
          <w:rFonts w:ascii="Arial" w:hAnsi="Arial" w:cs="Arial"/>
          <w:sz w:val="16"/>
          <w:szCs w:val="16"/>
        </w:rPr>
        <w:t xml:space="preserve">; </w:t>
      </w:r>
      <w:r w:rsidRPr="00B20B52">
        <w:rPr>
          <w:rFonts w:ascii="Arial" w:hAnsi="Arial" w:cs="Arial"/>
          <w:bCs/>
          <w:sz w:val="16"/>
          <w:szCs w:val="16"/>
        </w:rPr>
        <w:t>Articolo 316 - Peculato mediante profitto dell’errore altrui</w:t>
      </w:r>
      <w:r>
        <w:rPr>
          <w:rFonts w:ascii="Arial" w:hAnsi="Arial" w:cs="Arial"/>
          <w:bCs/>
          <w:sz w:val="16"/>
          <w:szCs w:val="16"/>
        </w:rPr>
        <w:t xml:space="preserve">; </w:t>
      </w:r>
      <w:r w:rsidRPr="00B20B52">
        <w:rPr>
          <w:rFonts w:ascii="Arial" w:hAnsi="Arial" w:cs="Arial"/>
          <w:bCs/>
          <w:sz w:val="16"/>
          <w:szCs w:val="16"/>
        </w:rPr>
        <w:t>Articolo 316-bis - Malversazione a danno dello Stato</w:t>
      </w:r>
      <w:r>
        <w:rPr>
          <w:rFonts w:ascii="Arial" w:hAnsi="Arial" w:cs="Arial"/>
          <w:bCs/>
          <w:sz w:val="16"/>
          <w:szCs w:val="16"/>
        </w:rPr>
        <w:t xml:space="preserve">; </w:t>
      </w:r>
      <w:r w:rsidRPr="00B20B52">
        <w:rPr>
          <w:rFonts w:ascii="Arial" w:hAnsi="Arial" w:cs="Arial"/>
          <w:bCs/>
          <w:sz w:val="16"/>
          <w:szCs w:val="16"/>
        </w:rPr>
        <w:t>Articolo 316-ter - Indebita percezione di erogazioni a danno dello Stato</w:t>
      </w:r>
      <w:r>
        <w:rPr>
          <w:rFonts w:ascii="Arial" w:hAnsi="Arial" w:cs="Arial"/>
          <w:bCs/>
          <w:sz w:val="16"/>
          <w:szCs w:val="16"/>
        </w:rPr>
        <w:t xml:space="preserve">; </w:t>
      </w:r>
      <w:r w:rsidRPr="00B20B52">
        <w:rPr>
          <w:rFonts w:ascii="Arial" w:hAnsi="Arial" w:cs="Arial"/>
          <w:bCs/>
          <w:sz w:val="16"/>
          <w:szCs w:val="16"/>
        </w:rPr>
        <w:t>Articolo 317 – Concussione</w:t>
      </w:r>
      <w:r>
        <w:rPr>
          <w:rFonts w:ascii="Arial" w:hAnsi="Arial" w:cs="Arial"/>
          <w:bCs/>
          <w:sz w:val="16"/>
          <w:szCs w:val="16"/>
        </w:rPr>
        <w:t xml:space="preserve">; </w:t>
      </w:r>
      <w:r w:rsidRPr="00B20B52">
        <w:rPr>
          <w:rFonts w:ascii="Arial" w:hAnsi="Arial" w:cs="Arial"/>
          <w:bCs/>
          <w:sz w:val="16"/>
          <w:szCs w:val="16"/>
        </w:rPr>
        <w:t>Articolo 318 - Corruzione per un atto d’ufficio</w:t>
      </w:r>
      <w:r>
        <w:rPr>
          <w:rFonts w:ascii="Arial" w:hAnsi="Arial" w:cs="Arial"/>
          <w:bCs/>
          <w:sz w:val="16"/>
          <w:szCs w:val="16"/>
        </w:rPr>
        <w:t xml:space="preserve">; </w:t>
      </w:r>
      <w:r w:rsidRPr="00B20B52">
        <w:rPr>
          <w:rFonts w:ascii="Arial" w:hAnsi="Arial" w:cs="Arial"/>
          <w:bCs/>
          <w:sz w:val="16"/>
          <w:szCs w:val="16"/>
        </w:rPr>
        <w:t>Articolo 319 - Corruzione per un atto contrario ai doveri d’ufficio</w:t>
      </w:r>
      <w:r>
        <w:rPr>
          <w:rFonts w:ascii="Arial" w:hAnsi="Arial" w:cs="Arial"/>
          <w:bCs/>
          <w:sz w:val="16"/>
          <w:szCs w:val="16"/>
        </w:rPr>
        <w:t xml:space="preserve">; </w:t>
      </w:r>
      <w:r w:rsidRPr="00B20B52">
        <w:rPr>
          <w:rFonts w:ascii="Arial" w:hAnsi="Arial" w:cs="Arial"/>
          <w:bCs/>
          <w:sz w:val="16"/>
          <w:szCs w:val="16"/>
        </w:rPr>
        <w:t>Articolo 319ter - Corruzione in atti giudiziari</w:t>
      </w:r>
      <w:r>
        <w:rPr>
          <w:rFonts w:ascii="Arial" w:hAnsi="Arial" w:cs="Arial"/>
          <w:bCs/>
          <w:sz w:val="16"/>
          <w:szCs w:val="16"/>
        </w:rPr>
        <w:t xml:space="preserve">; </w:t>
      </w:r>
      <w:r w:rsidRPr="00B20B52">
        <w:rPr>
          <w:rFonts w:ascii="Arial" w:hAnsi="Arial" w:cs="Arial"/>
          <w:bCs/>
          <w:sz w:val="16"/>
          <w:szCs w:val="16"/>
        </w:rPr>
        <w:t>Articolo 320 - Corruzione di persona incaricata di un pubblico sevizio</w:t>
      </w:r>
      <w:r>
        <w:rPr>
          <w:rFonts w:ascii="Arial" w:hAnsi="Arial" w:cs="Arial"/>
          <w:bCs/>
          <w:sz w:val="16"/>
          <w:szCs w:val="16"/>
        </w:rPr>
        <w:t xml:space="preserve">; </w:t>
      </w:r>
      <w:r w:rsidRPr="00B20B52">
        <w:rPr>
          <w:rFonts w:ascii="Arial" w:hAnsi="Arial" w:cs="Arial"/>
          <w:bCs/>
          <w:sz w:val="16"/>
          <w:szCs w:val="16"/>
        </w:rPr>
        <w:t>Articolo 322 - Istigazione alla corruzione</w:t>
      </w:r>
      <w:r>
        <w:rPr>
          <w:rFonts w:ascii="Arial" w:hAnsi="Arial" w:cs="Arial"/>
          <w:bCs/>
          <w:sz w:val="16"/>
          <w:szCs w:val="16"/>
        </w:rPr>
        <w:t xml:space="preserve">; </w:t>
      </w:r>
      <w:r w:rsidRPr="00B20B52">
        <w:rPr>
          <w:rFonts w:ascii="Arial" w:hAnsi="Arial" w:cs="Arial"/>
          <w:bCs/>
          <w:sz w:val="16"/>
          <w:szCs w:val="16"/>
        </w:rPr>
        <w:t>Articolo 322-bis - Peculato, concussione, corruzione e istigazione alla corruzione di membri degli organi delle Comunità europee e di funzionari delle Comunità europee e di Stati esteri</w:t>
      </w:r>
      <w:r>
        <w:rPr>
          <w:rFonts w:ascii="Arial" w:hAnsi="Arial" w:cs="Arial"/>
          <w:bCs/>
          <w:sz w:val="16"/>
          <w:szCs w:val="16"/>
        </w:rPr>
        <w:t xml:space="preserve">; </w:t>
      </w:r>
      <w:r w:rsidRPr="00B20B52">
        <w:rPr>
          <w:rFonts w:ascii="Arial" w:hAnsi="Arial" w:cs="Arial"/>
          <w:bCs/>
          <w:sz w:val="16"/>
          <w:szCs w:val="16"/>
        </w:rPr>
        <w:t>Articolo 323 - Abuso d’ufficio</w:t>
      </w:r>
      <w:r>
        <w:rPr>
          <w:rFonts w:ascii="Arial" w:hAnsi="Arial" w:cs="Arial"/>
          <w:bCs/>
          <w:sz w:val="16"/>
          <w:szCs w:val="16"/>
        </w:rPr>
        <w:t xml:space="preserve">; </w:t>
      </w:r>
      <w:r w:rsidRPr="00B20B52">
        <w:rPr>
          <w:rFonts w:ascii="Arial" w:hAnsi="Arial" w:cs="Arial"/>
          <w:bCs/>
          <w:sz w:val="16"/>
          <w:szCs w:val="16"/>
        </w:rPr>
        <w:t>Articolo 325 - Utilizzazione d’invenzioni o scoperte conosciute per ragioni di ufficio</w:t>
      </w:r>
      <w:r>
        <w:rPr>
          <w:rFonts w:ascii="Arial" w:hAnsi="Arial" w:cs="Arial"/>
          <w:bCs/>
          <w:sz w:val="16"/>
          <w:szCs w:val="16"/>
        </w:rPr>
        <w:t xml:space="preserve">; </w:t>
      </w:r>
      <w:r w:rsidRPr="00B20B52">
        <w:rPr>
          <w:rFonts w:ascii="Arial" w:hAnsi="Arial" w:cs="Arial"/>
          <w:bCs/>
          <w:sz w:val="16"/>
          <w:szCs w:val="16"/>
        </w:rPr>
        <w:t>Articolo 326 - Rivelazione ed utilizzazione di segreti di ufficio</w:t>
      </w:r>
      <w:r>
        <w:rPr>
          <w:rFonts w:ascii="Arial" w:hAnsi="Arial" w:cs="Arial"/>
          <w:bCs/>
          <w:sz w:val="16"/>
          <w:szCs w:val="16"/>
        </w:rPr>
        <w:t xml:space="preserve">; </w:t>
      </w:r>
      <w:r w:rsidRPr="00B20B52">
        <w:rPr>
          <w:rFonts w:ascii="Arial" w:hAnsi="Arial" w:cs="Arial"/>
          <w:bCs/>
          <w:sz w:val="16"/>
          <w:szCs w:val="16"/>
        </w:rPr>
        <w:t>Articolo 328 - Rifiuto di atti d’ufficio. Omissione</w:t>
      </w:r>
      <w:r>
        <w:rPr>
          <w:rFonts w:ascii="Arial" w:hAnsi="Arial" w:cs="Arial"/>
          <w:bCs/>
          <w:sz w:val="16"/>
          <w:szCs w:val="16"/>
        </w:rPr>
        <w:t xml:space="preserve">; </w:t>
      </w:r>
      <w:r w:rsidRPr="00B20B52">
        <w:rPr>
          <w:rFonts w:ascii="Arial" w:hAnsi="Arial" w:cs="Arial"/>
          <w:bCs/>
          <w:sz w:val="16"/>
          <w:szCs w:val="16"/>
        </w:rPr>
        <w:t>Articolo 329 - Rifiuto o ritardo di obbedienza commesso da un militare o da un agente della forza pubblica</w:t>
      </w:r>
      <w:r>
        <w:rPr>
          <w:rFonts w:ascii="Arial" w:hAnsi="Arial" w:cs="Arial"/>
          <w:bCs/>
          <w:sz w:val="16"/>
          <w:szCs w:val="16"/>
        </w:rPr>
        <w:t xml:space="preserve">; </w:t>
      </w:r>
      <w:r w:rsidRPr="00B20B52">
        <w:rPr>
          <w:rFonts w:ascii="Arial" w:hAnsi="Arial" w:cs="Arial"/>
          <w:bCs/>
          <w:sz w:val="16"/>
          <w:szCs w:val="16"/>
        </w:rPr>
        <w:t>Articolo 331 - Interruzione di un servizio pubblico o di pubblica necessità</w:t>
      </w:r>
      <w:r>
        <w:rPr>
          <w:rFonts w:ascii="Arial" w:hAnsi="Arial" w:cs="Arial"/>
          <w:bCs/>
          <w:sz w:val="16"/>
          <w:szCs w:val="16"/>
        </w:rPr>
        <w:t xml:space="preserve">; </w:t>
      </w:r>
      <w:r w:rsidRPr="00B20B52">
        <w:rPr>
          <w:rFonts w:ascii="Arial" w:hAnsi="Arial" w:cs="Arial"/>
          <w:bCs/>
          <w:sz w:val="16"/>
          <w:szCs w:val="16"/>
        </w:rPr>
        <w:t>Articolo 334 - Sottrazione o danneggiamento di cose sottoposte a sequestro disposto nel corso di un procedimento penale o dall’autorità amministrativa</w:t>
      </w:r>
      <w:r>
        <w:rPr>
          <w:rFonts w:ascii="Arial" w:hAnsi="Arial" w:cs="Arial"/>
          <w:bCs/>
          <w:sz w:val="16"/>
          <w:szCs w:val="16"/>
        </w:rPr>
        <w:t xml:space="preserve">; </w:t>
      </w:r>
      <w:r w:rsidRPr="00B20B52">
        <w:rPr>
          <w:rFonts w:ascii="Arial" w:hAnsi="Arial" w:cs="Arial"/>
          <w:bCs/>
          <w:sz w:val="16"/>
          <w:szCs w:val="16"/>
        </w:rPr>
        <w:t>Articolo 335 - Violazione colposa di doveri inerenti alla custodia di cose sottoposte a sequestro disposto</w:t>
      </w:r>
      <w:r w:rsidRPr="00B20B52">
        <w:rPr>
          <w:rFonts w:ascii="Arial" w:hAnsi="Arial" w:cs="Arial"/>
          <w:b/>
          <w:bCs/>
          <w:sz w:val="16"/>
          <w:szCs w:val="16"/>
        </w:rPr>
        <w:t xml:space="preserve"> </w:t>
      </w:r>
      <w:r w:rsidRPr="00B20B52">
        <w:rPr>
          <w:rFonts w:ascii="Arial" w:hAnsi="Arial" w:cs="Arial"/>
          <w:bCs/>
          <w:sz w:val="16"/>
          <w:szCs w:val="16"/>
        </w:rPr>
        <w:t>nel corso</w:t>
      </w:r>
      <w:r w:rsidRPr="00B20B52">
        <w:rPr>
          <w:rFonts w:ascii="Arial" w:hAnsi="Arial" w:cs="Arial"/>
          <w:b/>
          <w:bCs/>
          <w:sz w:val="16"/>
          <w:szCs w:val="16"/>
        </w:rPr>
        <w:t xml:space="preserve"> </w:t>
      </w:r>
      <w:r w:rsidRPr="00B20B52">
        <w:rPr>
          <w:rFonts w:ascii="Arial" w:hAnsi="Arial" w:cs="Arial"/>
          <w:bCs/>
          <w:sz w:val="16"/>
          <w:szCs w:val="16"/>
        </w:rPr>
        <w:t>di un procedimento penale o dall’autorità amministrativa</w:t>
      </w:r>
    </w:p>
  </w:footnote>
  <w:footnote w:id="2">
    <w:p w:rsidR="00975438" w:rsidRPr="00B31E72" w:rsidRDefault="00975438" w:rsidP="00B31E72">
      <w:pPr>
        <w:pStyle w:val="Testonotaapidipagina"/>
        <w:ind w:left="284" w:hanging="284"/>
        <w:jc w:val="both"/>
        <w:rPr>
          <w:rFonts w:ascii="Arial" w:hAnsi="Arial" w:cs="Arial"/>
          <w:sz w:val="16"/>
          <w:szCs w:val="16"/>
        </w:rPr>
      </w:pPr>
      <w:r w:rsidRPr="00B31E72">
        <w:rPr>
          <w:rStyle w:val="Rimandonotaapidipagina"/>
          <w:rFonts w:ascii="Arial" w:hAnsi="Arial" w:cs="Arial"/>
        </w:rPr>
        <w:footnoteRef/>
      </w:r>
      <w:r w:rsidR="00B31E72">
        <w:rPr>
          <w:rFonts w:ascii="Arial" w:hAnsi="Arial" w:cs="Arial"/>
          <w:sz w:val="16"/>
          <w:szCs w:val="16"/>
        </w:rPr>
        <w:tab/>
      </w:r>
      <w:r w:rsidRPr="00B31E72">
        <w:rPr>
          <w:rFonts w:ascii="Arial" w:hAnsi="Arial" w:cs="Arial"/>
          <w:sz w:val="16"/>
          <w:szCs w:val="16"/>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3">
    <w:p w:rsidR="00975438" w:rsidRPr="00B31E72" w:rsidRDefault="00975438" w:rsidP="00B31E72">
      <w:pPr>
        <w:pStyle w:val="Testonotaapidipagina"/>
        <w:ind w:left="284" w:hanging="284"/>
        <w:jc w:val="both"/>
        <w:rPr>
          <w:rFonts w:ascii="Arial" w:hAnsi="Arial" w:cs="Arial"/>
          <w:sz w:val="16"/>
          <w:szCs w:val="16"/>
        </w:rPr>
      </w:pPr>
      <w:r w:rsidRPr="00B31E72">
        <w:rPr>
          <w:rFonts w:ascii="Arial" w:hAnsi="Arial" w:cs="Arial"/>
          <w:vertAlign w:val="superscript"/>
        </w:rPr>
        <w:footnoteRef/>
      </w:r>
      <w:r w:rsidR="00B31E72">
        <w:rPr>
          <w:rFonts w:ascii="Arial" w:hAnsi="Arial" w:cs="Arial"/>
          <w:sz w:val="16"/>
          <w:szCs w:val="16"/>
        </w:rPr>
        <w:tab/>
      </w:r>
      <w:r w:rsidRPr="00B31E72">
        <w:rPr>
          <w:rFonts w:ascii="Arial" w:hAnsi="Arial" w:cs="Arial"/>
          <w:sz w:val="16"/>
          <w:szCs w:val="16"/>
        </w:rPr>
        <w:t xml:space="preserve">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w:t>
      </w:r>
      <w:proofErr w:type="spellStart"/>
      <w:r w:rsidRPr="00B31E72">
        <w:rPr>
          <w:rFonts w:ascii="Arial" w:hAnsi="Arial" w:cs="Arial"/>
          <w:sz w:val="16"/>
          <w:szCs w:val="16"/>
        </w:rPr>
        <w:t>Urber</w:t>
      </w:r>
      <w:proofErr w:type="spellEnd"/>
      <w:r w:rsidRPr="00B31E72">
        <w:rPr>
          <w:rFonts w:ascii="Arial" w:hAnsi="Arial" w:cs="Arial"/>
          <w:sz w:val="16"/>
          <w:szCs w:val="16"/>
        </w:rPr>
        <w:t xml:space="preserve"> - Unione Regionale Delle Bonifiche Emilia Istituto Autonomo Case Popolari Parma, Camera Di Commercio </w:t>
      </w:r>
      <w:proofErr w:type="spellStart"/>
      <w:r w:rsidRPr="00B31E72">
        <w:rPr>
          <w:rFonts w:ascii="Arial" w:hAnsi="Arial" w:cs="Arial"/>
          <w:sz w:val="16"/>
          <w:szCs w:val="16"/>
        </w:rPr>
        <w:t>Iaa</w:t>
      </w:r>
      <w:proofErr w:type="spellEnd"/>
      <w:r w:rsidRPr="00B31E72">
        <w:rPr>
          <w:rFonts w:ascii="Arial" w:hAnsi="Arial" w:cs="Arial"/>
          <w:sz w:val="16"/>
          <w:szCs w:val="16"/>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0CFF"/>
    <w:multiLevelType w:val="hybridMultilevel"/>
    <w:tmpl w:val="9E9E930C"/>
    <w:lvl w:ilvl="0" w:tplc="E02EF8F2">
      <w:start w:val="3"/>
      <w:numFmt w:val="bullet"/>
      <w:lvlText w:val="-"/>
      <w:lvlJc w:val="left"/>
      <w:pPr>
        <w:tabs>
          <w:tab w:val="num" w:pos="1494"/>
        </w:tabs>
        <w:ind w:left="1494" w:hanging="360"/>
      </w:pPr>
      <w:rPr>
        <w:rFonts w:ascii="Tahoma" w:hAnsi="Tahoma"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215F7820"/>
    <w:multiLevelType w:val="hybridMultilevel"/>
    <w:tmpl w:val="4986FAF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3" w15:restartNumberingAfterBreak="0">
    <w:nsid w:val="48076628"/>
    <w:multiLevelType w:val="hybridMultilevel"/>
    <w:tmpl w:val="DFDA2CB6"/>
    <w:lvl w:ilvl="0" w:tplc="E87C849C">
      <w:start w:val="1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8B"/>
    <w:rsid w:val="00003543"/>
    <w:rsid w:val="00011A26"/>
    <w:rsid w:val="0001452A"/>
    <w:rsid w:val="0002556C"/>
    <w:rsid w:val="00026814"/>
    <w:rsid w:val="000329C8"/>
    <w:rsid w:val="000373F1"/>
    <w:rsid w:val="00054792"/>
    <w:rsid w:val="00077ED9"/>
    <w:rsid w:val="00084BF8"/>
    <w:rsid w:val="00093FA5"/>
    <w:rsid w:val="00097CCD"/>
    <w:rsid w:val="000A31B0"/>
    <w:rsid w:val="000B0DC1"/>
    <w:rsid w:val="000C441A"/>
    <w:rsid w:val="000C670E"/>
    <w:rsid w:val="000C6C40"/>
    <w:rsid w:val="000D7806"/>
    <w:rsid w:val="000E5BF5"/>
    <w:rsid w:val="000F2FCB"/>
    <w:rsid w:val="000F38E4"/>
    <w:rsid w:val="000F4D45"/>
    <w:rsid w:val="000F4E9F"/>
    <w:rsid w:val="00116A71"/>
    <w:rsid w:val="00127B71"/>
    <w:rsid w:val="00134575"/>
    <w:rsid w:val="00134BD6"/>
    <w:rsid w:val="00141DBE"/>
    <w:rsid w:val="001469ED"/>
    <w:rsid w:val="00153A21"/>
    <w:rsid w:val="001577E2"/>
    <w:rsid w:val="00161635"/>
    <w:rsid w:val="001617B4"/>
    <w:rsid w:val="00165061"/>
    <w:rsid w:val="00177791"/>
    <w:rsid w:val="00180563"/>
    <w:rsid w:val="00181FB7"/>
    <w:rsid w:val="0018214F"/>
    <w:rsid w:val="0018450A"/>
    <w:rsid w:val="001A1552"/>
    <w:rsid w:val="001A426B"/>
    <w:rsid w:val="001A5A8B"/>
    <w:rsid w:val="001A68F9"/>
    <w:rsid w:val="001B13CD"/>
    <w:rsid w:val="001B7F39"/>
    <w:rsid w:val="001C0068"/>
    <w:rsid w:val="001C6326"/>
    <w:rsid w:val="001F45DE"/>
    <w:rsid w:val="001F4F1C"/>
    <w:rsid w:val="002002B1"/>
    <w:rsid w:val="0020187D"/>
    <w:rsid w:val="0020273A"/>
    <w:rsid w:val="0020731D"/>
    <w:rsid w:val="002117D3"/>
    <w:rsid w:val="00211E16"/>
    <w:rsid w:val="00212AE8"/>
    <w:rsid w:val="002225C6"/>
    <w:rsid w:val="0023118A"/>
    <w:rsid w:val="002327ED"/>
    <w:rsid w:val="00235006"/>
    <w:rsid w:val="00236BED"/>
    <w:rsid w:val="00236E91"/>
    <w:rsid w:val="00237BAE"/>
    <w:rsid w:val="002417B9"/>
    <w:rsid w:val="00247545"/>
    <w:rsid w:val="0025014C"/>
    <w:rsid w:val="002529B9"/>
    <w:rsid w:val="00255BC8"/>
    <w:rsid w:val="0026448A"/>
    <w:rsid w:val="00276E50"/>
    <w:rsid w:val="0028471F"/>
    <w:rsid w:val="0028540C"/>
    <w:rsid w:val="002962A9"/>
    <w:rsid w:val="002A17B0"/>
    <w:rsid w:val="002A4C5E"/>
    <w:rsid w:val="002A7821"/>
    <w:rsid w:val="002C4523"/>
    <w:rsid w:val="002C4886"/>
    <w:rsid w:val="002D203C"/>
    <w:rsid w:val="002D5B28"/>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2F7"/>
    <w:rsid w:val="00435B65"/>
    <w:rsid w:val="004429A3"/>
    <w:rsid w:val="004464D1"/>
    <w:rsid w:val="004568CA"/>
    <w:rsid w:val="00465B2C"/>
    <w:rsid w:val="00474AE7"/>
    <w:rsid w:val="00475C53"/>
    <w:rsid w:val="0047631A"/>
    <w:rsid w:val="00481D18"/>
    <w:rsid w:val="00485078"/>
    <w:rsid w:val="00487B9F"/>
    <w:rsid w:val="004955BB"/>
    <w:rsid w:val="004B03ED"/>
    <w:rsid w:val="004B5C97"/>
    <w:rsid w:val="004B7B1C"/>
    <w:rsid w:val="004D16B4"/>
    <w:rsid w:val="004D4272"/>
    <w:rsid w:val="004D46BC"/>
    <w:rsid w:val="004D649C"/>
    <w:rsid w:val="004F3BCF"/>
    <w:rsid w:val="004F58BA"/>
    <w:rsid w:val="00511524"/>
    <w:rsid w:val="00515A3A"/>
    <w:rsid w:val="00517495"/>
    <w:rsid w:val="005202D4"/>
    <w:rsid w:val="00526361"/>
    <w:rsid w:val="00542D14"/>
    <w:rsid w:val="0054384D"/>
    <w:rsid w:val="005457FC"/>
    <w:rsid w:val="00546711"/>
    <w:rsid w:val="00570BCB"/>
    <w:rsid w:val="00570CEF"/>
    <w:rsid w:val="005723BC"/>
    <w:rsid w:val="005741E4"/>
    <w:rsid w:val="00581E83"/>
    <w:rsid w:val="00582885"/>
    <w:rsid w:val="00584ADA"/>
    <w:rsid w:val="005934C6"/>
    <w:rsid w:val="00594F1D"/>
    <w:rsid w:val="00595294"/>
    <w:rsid w:val="005A2217"/>
    <w:rsid w:val="005A5A3A"/>
    <w:rsid w:val="005A683F"/>
    <w:rsid w:val="005B0343"/>
    <w:rsid w:val="005B105D"/>
    <w:rsid w:val="005B4733"/>
    <w:rsid w:val="005C34CE"/>
    <w:rsid w:val="005C34FF"/>
    <w:rsid w:val="005C374B"/>
    <w:rsid w:val="005C636F"/>
    <w:rsid w:val="005E7D5E"/>
    <w:rsid w:val="005F0D30"/>
    <w:rsid w:val="0060167D"/>
    <w:rsid w:val="006062D1"/>
    <w:rsid w:val="006206C7"/>
    <w:rsid w:val="00625199"/>
    <w:rsid w:val="00625FD9"/>
    <w:rsid w:val="00627F9F"/>
    <w:rsid w:val="00631943"/>
    <w:rsid w:val="006342B3"/>
    <w:rsid w:val="006343EB"/>
    <w:rsid w:val="006348AE"/>
    <w:rsid w:val="00655B31"/>
    <w:rsid w:val="00680F34"/>
    <w:rsid w:val="00683C88"/>
    <w:rsid w:val="006863DC"/>
    <w:rsid w:val="006879C7"/>
    <w:rsid w:val="00695EC6"/>
    <w:rsid w:val="006A11F7"/>
    <w:rsid w:val="006A21D2"/>
    <w:rsid w:val="006B2D7F"/>
    <w:rsid w:val="006B69A3"/>
    <w:rsid w:val="006C2A12"/>
    <w:rsid w:val="006C51DA"/>
    <w:rsid w:val="006D3E3B"/>
    <w:rsid w:val="006D5A28"/>
    <w:rsid w:val="006D686D"/>
    <w:rsid w:val="006D7748"/>
    <w:rsid w:val="006F7A73"/>
    <w:rsid w:val="0071570A"/>
    <w:rsid w:val="00720405"/>
    <w:rsid w:val="00734A61"/>
    <w:rsid w:val="00735617"/>
    <w:rsid w:val="00745521"/>
    <w:rsid w:val="007463D2"/>
    <w:rsid w:val="00751DEE"/>
    <w:rsid w:val="00755413"/>
    <w:rsid w:val="00761A5D"/>
    <w:rsid w:val="0078286F"/>
    <w:rsid w:val="007873DB"/>
    <w:rsid w:val="00797AB2"/>
    <w:rsid w:val="007A42CD"/>
    <w:rsid w:val="007B7171"/>
    <w:rsid w:val="007C6672"/>
    <w:rsid w:val="007D08BB"/>
    <w:rsid w:val="007E3D74"/>
    <w:rsid w:val="007E7FC7"/>
    <w:rsid w:val="007F173D"/>
    <w:rsid w:val="007F37A1"/>
    <w:rsid w:val="008069E9"/>
    <w:rsid w:val="00811B9E"/>
    <w:rsid w:val="00812AD1"/>
    <w:rsid w:val="00827759"/>
    <w:rsid w:val="00835821"/>
    <w:rsid w:val="0084457F"/>
    <w:rsid w:val="00850AE8"/>
    <w:rsid w:val="00854F09"/>
    <w:rsid w:val="00863818"/>
    <w:rsid w:val="00864A59"/>
    <w:rsid w:val="00876E04"/>
    <w:rsid w:val="0088099A"/>
    <w:rsid w:val="0088175F"/>
    <w:rsid w:val="00891FC8"/>
    <w:rsid w:val="00892A3F"/>
    <w:rsid w:val="00896D9E"/>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4F8A"/>
    <w:rsid w:val="00975438"/>
    <w:rsid w:val="00975528"/>
    <w:rsid w:val="00977ABB"/>
    <w:rsid w:val="009860DE"/>
    <w:rsid w:val="00986730"/>
    <w:rsid w:val="009971C0"/>
    <w:rsid w:val="009B272A"/>
    <w:rsid w:val="009B63D0"/>
    <w:rsid w:val="009B792D"/>
    <w:rsid w:val="009C59B1"/>
    <w:rsid w:val="009C745E"/>
    <w:rsid w:val="009D1792"/>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10F1"/>
    <w:rsid w:val="00AE6984"/>
    <w:rsid w:val="00AF10E5"/>
    <w:rsid w:val="00B02648"/>
    <w:rsid w:val="00B059F2"/>
    <w:rsid w:val="00B0681B"/>
    <w:rsid w:val="00B079CB"/>
    <w:rsid w:val="00B10D60"/>
    <w:rsid w:val="00B16415"/>
    <w:rsid w:val="00B20B52"/>
    <w:rsid w:val="00B23A59"/>
    <w:rsid w:val="00B2701E"/>
    <w:rsid w:val="00B31E72"/>
    <w:rsid w:val="00B352D0"/>
    <w:rsid w:val="00B37F74"/>
    <w:rsid w:val="00B476AF"/>
    <w:rsid w:val="00B532BA"/>
    <w:rsid w:val="00B548C5"/>
    <w:rsid w:val="00B54D1E"/>
    <w:rsid w:val="00B5528B"/>
    <w:rsid w:val="00B609DB"/>
    <w:rsid w:val="00B702F0"/>
    <w:rsid w:val="00B703E1"/>
    <w:rsid w:val="00B822EC"/>
    <w:rsid w:val="00B93145"/>
    <w:rsid w:val="00B968E4"/>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1D8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F0BF6"/>
    <w:rsid w:val="00CF1B44"/>
    <w:rsid w:val="00D0315D"/>
    <w:rsid w:val="00D04398"/>
    <w:rsid w:val="00D064B0"/>
    <w:rsid w:val="00D202E8"/>
    <w:rsid w:val="00D24462"/>
    <w:rsid w:val="00D26BC0"/>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E1190"/>
    <w:rsid w:val="00DF22B9"/>
    <w:rsid w:val="00DF3953"/>
    <w:rsid w:val="00DF730C"/>
    <w:rsid w:val="00E14115"/>
    <w:rsid w:val="00E163C1"/>
    <w:rsid w:val="00E240E3"/>
    <w:rsid w:val="00E27FC3"/>
    <w:rsid w:val="00E31118"/>
    <w:rsid w:val="00E37375"/>
    <w:rsid w:val="00E417E5"/>
    <w:rsid w:val="00E56D15"/>
    <w:rsid w:val="00E650BC"/>
    <w:rsid w:val="00E6792F"/>
    <w:rsid w:val="00E75701"/>
    <w:rsid w:val="00E75CDA"/>
    <w:rsid w:val="00E92167"/>
    <w:rsid w:val="00E92C15"/>
    <w:rsid w:val="00EA0C36"/>
    <w:rsid w:val="00EA5598"/>
    <w:rsid w:val="00EB06D3"/>
    <w:rsid w:val="00EB44B2"/>
    <w:rsid w:val="00EB7B61"/>
    <w:rsid w:val="00EC258D"/>
    <w:rsid w:val="00EC451E"/>
    <w:rsid w:val="00ED0F48"/>
    <w:rsid w:val="00EE1D63"/>
    <w:rsid w:val="00EF46DB"/>
    <w:rsid w:val="00EF4B3F"/>
    <w:rsid w:val="00EF5B28"/>
    <w:rsid w:val="00EF6447"/>
    <w:rsid w:val="00EF65BD"/>
    <w:rsid w:val="00EF66BC"/>
    <w:rsid w:val="00F004AD"/>
    <w:rsid w:val="00F14436"/>
    <w:rsid w:val="00F157A9"/>
    <w:rsid w:val="00F164AD"/>
    <w:rsid w:val="00F27A00"/>
    <w:rsid w:val="00F3223B"/>
    <w:rsid w:val="00F37943"/>
    <w:rsid w:val="00F460A8"/>
    <w:rsid w:val="00F50028"/>
    <w:rsid w:val="00F526C8"/>
    <w:rsid w:val="00F52B07"/>
    <w:rsid w:val="00F57CDF"/>
    <w:rsid w:val="00F60058"/>
    <w:rsid w:val="00F64559"/>
    <w:rsid w:val="00F83496"/>
    <w:rsid w:val="00F852F1"/>
    <w:rsid w:val="00F956E8"/>
    <w:rsid w:val="00F958A6"/>
    <w:rsid w:val="00FA5B99"/>
    <w:rsid w:val="00FB107B"/>
    <w:rsid w:val="00FB2E57"/>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D49DF7-68DB-43CA-B761-3C71F6D5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4D9"/>
    <w:rPr>
      <w:sz w:val="24"/>
      <w:szCs w:val="24"/>
      <w:lang w:eastAsia="zh-CN"/>
    </w:rPr>
  </w:style>
  <w:style w:type="paragraph" w:styleId="Titolo1">
    <w:name w:val="heading 1"/>
    <w:basedOn w:val="Normale"/>
    <w:link w:val="Titolo1Carattere"/>
    <w:uiPriority w:val="9"/>
    <w:qFormat/>
    <w:rsid w:val="00B20B52"/>
    <w:pPr>
      <w:keepNext/>
      <w:spacing w:before="60" w:after="200"/>
      <w:ind w:left="432" w:hanging="432"/>
      <w:outlineLvl w:val="0"/>
    </w:pPr>
    <w:rPr>
      <w:rFonts w:ascii="Calibri" w:eastAsiaTheme="minorHAnsi" w:hAnsi="Calibri"/>
      <w:b/>
      <w:bCs/>
      <w:color w:val="222A35"/>
      <w:kern w:val="3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uiPriority w:val="99"/>
    <w:rsid w:val="00365A39"/>
    <w:rPr>
      <w:rFonts w:ascii="Tahoma" w:hAnsi="Tahoma" w:cs="Tahoma"/>
      <w:sz w:val="16"/>
      <w:szCs w:val="16"/>
    </w:rPr>
  </w:style>
  <w:style w:type="character" w:customStyle="1" w:styleId="TestofumettoCarattere">
    <w:name w:val="Testo fumetto Carattere"/>
    <w:link w:val="Testofumetto"/>
    <w:uiPriority w:val="99"/>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 w:type="character" w:customStyle="1" w:styleId="Titolo1Carattere">
    <w:name w:val="Titolo 1 Carattere"/>
    <w:basedOn w:val="Carpredefinitoparagrafo"/>
    <w:link w:val="Titolo1"/>
    <w:uiPriority w:val="9"/>
    <w:rsid w:val="00B20B52"/>
    <w:rPr>
      <w:rFonts w:ascii="Calibri" w:eastAsiaTheme="minorHAnsi" w:hAnsi="Calibri"/>
      <w:b/>
      <w:bCs/>
      <w:color w:val="222A35"/>
      <w:kern w:val="36"/>
      <w:sz w:val="32"/>
      <w:szCs w:val="32"/>
      <w:lang w:eastAsia="en-US"/>
    </w:rPr>
  </w:style>
  <w:style w:type="character" w:styleId="Collegamentoipertestuale">
    <w:name w:val="Hyperlink"/>
    <w:rsid w:val="00D043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563099">
      <w:bodyDiv w:val="1"/>
      <w:marLeft w:val="0"/>
      <w:marRight w:val="0"/>
      <w:marTop w:val="0"/>
      <w:marBottom w:val="0"/>
      <w:divBdr>
        <w:top w:val="none" w:sz="0" w:space="0" w:color="auto"/>
        <w:left w:val="none" w:sz="0" w:space="0" w:color="auto"/>
        <w:bottom w:val="none" w:sz="0" w:space="0" w:color="auto"/>
        <w:right w:val="none" w:sz="0" w:space="0" w:color="auto"/>
      </w:divBdr>
    </w:div>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494446095">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vet@erve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rvet@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295CB-42FC-4019-888A-0064F26A0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1880</Words>
  <Characters>11381</Characters>
  <Application>Microsoft Office Word</Application>
  <DocSecurity>4</DocSecurity>
  <Lines>206</Lines>
  <Paragraphs>78</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2</cp:revision>
  <cp:lastPrinted>2015-12-21T17:44:00Z</cp:lastPrinted>
  <dcterms:created xsi:type="dcterms:W3CDTF">2019-01-16T12:39:00Z</dcterms:created>
  <dcterms:modified xsi:type="dcterms:W3CDTF">2019-01-16T12:39:00Z</dcterms:modified>
</cp:coreProperties>
</file>