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(null)" ContentType="image/x-emf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host principale"/>
      </w:tblPr>
      <w:tblGrid>
        <w:gridCol w:w="4527"/>
        <w:gridCol w:w="5655"/>
      </w:tblGrid>
      <w:tr w:rsidR="002C2CDD" w:rsidRPr="00906BEE" w:rsidTr="00526B9C">
        <w:tc>
          <w:tcPr>
            <w:tcW w:w="4525" w:type="dxa"/>
            <w:tcMar>
              <w:top w:w="504" w:type="dxa"/>
              <w:right w:w="720" w:type="dxa"/>
            </w:tcMar>
          </w:tcPr>
          <w:p w:rsidR="00A50939" w:rsidRPr="00906BEE" w:rsidRDefault="001D5C0A" w:rsidP="007569C1">
            <w:pPr>
              <w:pStyle w:val="Titolo3"/>
            </w:pPr>
            <w:sdt>
              <w:sdtPr>
                <w:alias w:val="Obiettivo:"/>
                <w:tag w:val="Obiettivo:"/>
                <w:id w:val="319159961"/>
                <w:placeholder>
                  <w:docPart w:val="81284E8349EF4A5E86A486316D678809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it-IT"/>
                  </w:rPr>
                  <w:t>Obiettivo</w:t>
                </w:r>
              </w:sdtContent>
            </w:sdt>
          </w:p>
          <w:p w:rsidR="002C2CDD" w:rsidRPr="005E1125" w:rsidRDefault="00157E79" w:rsidP="007569C1">
            <w:r w:rsidRPr="005E1125">
              <w:t xml:space="preserve">Sviluppare ipotesi e proposte di lavoro sul </w:t>
            </w:r>
            <w:r w:rsidRPr="005E1125">
              <w:rPr>
                <w:b/>
                <w:bCs/>
              </w:rPr>
              <w:t xml:space="preserve">raccordo tra Programmi </w:t>
            </w:r>
            <w:proofErr w:type="spellStart"/>
            <w:r w:rsidRPr="005E1125">
              <w:rPr>
                <w:b/>
                <w:bCs/>
              </w:rPr>
              <w:t>mainstream</w:t>
            </w:r>
            <w:proofErr w:type="spellEnd"/>
            <w:r w:rsidRPr="005E1125">
              <w:rPr>
                <w:b/>
                <w:bCs/>
              </w:rPr>
              <w:t xml:space="preserve"> e CTE </w:t>
            </w:r>
            <w:proofErr w:type="spellStart"/>
            <w:r w:rsidR="005C7191">
              <w:t>di area</w:t>
            </w:r>
            <w:proofErr w:type="spellEnd"/>
            <w:r w:rsidR="005C7191">
              <w:t xml:space="preserve"> mediterranea</w:t>
            </w:r>
          </w:p>
          <w:p w:rsidR="002C2CDD" w:rsidRPr="00906BEE" w:rsidRDefault="00157E79" w:rsidP="007569C1">
            <w:pPr>
              <w:pStyle w:val="Titolo3"/>
            </w:pPr>
            <w:r>
              <w:t>promotori</w:t>
            </w:r>
          </w:p>
          <w:p w:rsidR="001F4ADB" w:rsidRPr="005E1125" w:rsidRDefault="00CC3790" w:rsidP="0057673D">
            <w:r w:rsidRPr="005E1125">
              <w:t>Regione Emilia Romagna, ERVET, Agenzia per la Coesione Territoriale, Dipartimento Politiche di Coesione</w:t>
            </w:r>
          </w:p>
          <w:p w:rsidR="005E1125" w:rsidRDefault="005E1125" w:rsidP="0057673D">
            <w:pPr>
              <w:rPr>
                <w:i/>
              </w:rPr>
            </w:pPr>
          </w:p>
          <w:p w:rsidR="005E1125" w:rsidRDefault="005E1125" w:rsidP="0057673D">
            <w:pPr>
              <w:rPr>
                <w:i/>
              </w:rPr>
            </w:pPr>
          </w:p>
          <w:p w:rsidR="005E1125" w:rsidRDefault="005E1125" w:rsidP="0057673D">
            <w:pPr>
              <w:rPr>
                <w:i/>
              </w:rPr>
            </w:pPr>
          </w:p>
          <w:p w:rsidR="005E1125" w:rsidRDefault="005E1125" w:rsidP="0057673D">
            <w:pPr>
              <w:rPr>
                <w:i/>
              </w:rPr>
            </w:pPr>
          </w:p>
          <w:p w:rsidR="005E1125" w:rsidRDefault="005E1125" w:rsidP="0057673D">
            <w:pPr>
              <w:rPr>
                <w:i/>
              </w:rPr>
            </w:pPr>
          </w:p>
          <w:p w:rsidR="005E1125" w:rsidRDefault="005E1125" w:rsidP="0057673D">
            <w:pPr>
              <w:rPr>
                <w:i/>
              </w:rPr>
            </w:pPr>
          </w:p>
          <w:p w:rsidR="0057673D" w:rsidRPr="00906BEE" w:rsidRDefault="00526B9C" w:rsidP="0057673D">
            <w:pPr>
              <w:pStyle w:val="Titolo3"/>
            </w:pPr>
            <w:r>
              <w:t>Contatti</w:t>
            </w:r>
          </w:p>
          <w:p w:rsidR="00741125" w:rsidRPr="00906BEE" w:rsidRDefault="00526B9C" w:rsidP="00526B9C">
            <w:r w:rsidRPr="00CA3DF1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227098BA" wp14:editId="549FE0B3">
                      <wp:extent cx="329184" cy="329184"/>
                      <wp:effectExtent l="0" t="0" r="0" b="0"/>
                      <wp:docPr id="72" name="Gruppo 102" title="Icona posta elettron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734576" cy="734576"/>
                              </a:xfrm>
                            </wpg:grpSpPr>
                            <wps:wsp>
                              <wps:cNvPr id="73" name="Ovale 73"/>
                              <wps:cNvSpPr/>
                              <wps:spPr>
                                <a:xfrm>
                                  <a:off x="0" y="0"/>
                                  <a:ext cx="734576" cy="734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4" name="Gruppo 74"/>
                              <wpg:cNvGrpSpPr/>
                              <wpg:grpSpPr>
                                <a:xfrm>
                                  <a:off x="163954" y="245845"/>
                                  <a:ext cx="406667" cy="242889"/>
                                  <a:chOff x="163954" y="245844"/>
                                  <a:chExt cx="727861" cy="434726"/>
                                </a:xfrm>
                              </wpg:grpSpPr>
                              <wps:wsp>
                                <wps:cNvPr id="75" name="Figura a mano libera 75"/>
                                <wps:cNvSpPr/>
                                <wps:spPr>
                                  <a:xfrm flipV="1">
                                    <a:off x="163954" y="471541"/>
                                    <a:ext cx="727861" cy="209029"/>
                                  </a:xfrm>
                                  <a:custGeom>
                                    <a:avLst/>
                                    <a:gdLst>
                                      <a:gd name="connsiteX0" fmla="*/ 315411 w 785097"/>
                                      <a:gd name="connsiteY0" fmla="*/ 218554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315411 w 785097"/>
                                      <a:gd name="connsiteY5" fmla="*/ 218554 h 218554"/>
                                      <a:gd name="connsiteX0" fmla="*/ 287158 w 785097"/>
                                      <a:gd name="connsiteY0" fmla="*/ 209029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287158 w 785097"/>
                                      <a:gd name="connsiteY5" fmla="*/ 209029 h 218554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65103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7687 w 785097"/>
                                      <a:gd name="connsiteY1" fmla="*/ 134147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87413 w 785097"/>
                                      <a:gd name="connsiteY1" fmla="*/ 122241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38910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85097" h="209029">
                                        <a:moveTo>
                                          <a:pt x="287158" y="209029"/>
                                        </a:moveTo>
                                        <a:lnTo>
                                          <a:pt x="392549" y="138910"/>
                                        </a:lnTo>
                                        <a:lnTo>
                                          <a:pt x="500509" y="209029"/>
                                        </a:lnTo>
                                        <a:lnTo>
                                          <a:pt x="7850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87158" y="2090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Triangolo isoscele 90"/>
                                <wps:cNvSpPr/>
                                <wps:spPr>
                                  <a:xfrm rot="5400000" flipV="1">
                                    <a:off x="583899" y="338416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Triangolo isoscele 90"/>
                                <wps:cNvSpPr/>
                                <wps:spPr>
                                  <a:xfrm rot="16200000" flipH="1" flipV="1">
                                    <a:off x="99717" y="341263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Triangolo isoscele 78"/>
                                <wps:cNvSpPr/>
                                <wps:spPr>
                                  <a:xfrm flipV="1">
                                    <a:off x="168712" y="245844"/>
                                    <a:ext cx="723102" cy="264827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2B249" id="Gruppo 102" o:spid="_x0000_s1026" alt="Titolo: Icona posta elettronic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">
                      <o:lock v:ext="edit" aspectratio="t"/>
                      <v:oval id="Ovale 73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" fillcolor="#0f6fc6 [3204]" stroked="f" strokeweight="1pt">
                        <v:stroke joinstyle="miter"/>
                      </v:oval>
                      <v:group id="Gruppo 74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igura a mano libera 75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" path="m287158,209029l392549,138910r107960,70119l785097,,,,287158,209029xe" fillcolor="black [3213]" stroked="f" strokeweight="1pt">
                          <v:stroke joinstyle="miter"/>
                          <v:path arrowok="t" o:connecttype="custom" o:connectlocs="266223,209029;363931,138910;464020,209029;727861,0;0,0;266223,209029" o:connectangles="0,0,0,0,0,0"/>
                        </v:shape>
  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" path="m,243343l179100,,372486,243343,,243343xe" fillcolor="black [3213]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" path="m,243343l179100,,372486,243343,,243343xe" fillcolor="black [3213]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olo isoscele 78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" fillcolor="black [3213]" stroked="f" strokeweight="1pt"/>
                      </v:group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sdt>
              <w:sdtPr>
                <w:rPr>
                  <w:rFonts w:asciiTheme="majorHAnsi" w:hAnsiTheme="majorHAnsi"/>
                </w:rPr>
                <w:alias w:val="Immettere l'indirizzo di posta elettronica:"/>
                <w:tag w:val="Immettere l'indirizzo di posta elettronica:"/>
                <w:id w:val="531149504"/>
                <w:placeholder>
                  <w:docPart w:val="29C91CD3372E4AB7BC911FE59BE3495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rPr>
                    <w:rFonts w:asciiTheme="majorHAnsi" w:hAnsiTheme="majorHAnsi"/>
                  </w:rPr>
                  <w:t>rfioresi@ervet.it</w:t>
                </w:r>
                <w:r>
                  <w:rPr>
                    <w:rFonts w:asciiTheme="majorHAnsi" w:hAnsiTheme="majorHAnsi"/>
                  </w:rPr>
                  <w:br/>
                </w:r>
                <w:r>
                  <w:rPr>
                    <w:rFonts w:asciiTheme="majorHAnsi" w:hAnsiTheme="majorHAnsi"/>
                  </w:rPr>
                  <w:br/>
                </w:r>
              </w:sdtContent>
            </w:sdt>
            <w:r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7CD3001A">
                  <wp:extent cx="335280" cy="335280"/>
                  <wp:effectExtent l="0" t="0" r="7620" b="762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</w:rPr>
              <w:t xml:space="preserve"> 051.6450443</w:t>
            </w:r>
          </w:p>
        </w:tc>
        <w:tc>
          <w:tcPr>
            <w:tcW w:w="5653" w:type="dxa"/>
            <w:tcMar>
              <w:top w:w="504" w:type="dxa"/>
              <w:left w:w="0" w:type="dxa"/>
            </w:tcMar>
          </w:tcPr>
          <w:p w:rsidR="005E1125" w:rsidRPr="00906BEE" w:rsidRDefault="005E1125" w:rsidP="005E1125">
            <w:pPr>
              <w:pStyle w:val="Titolo3"/>
            </w:pPr>
            <w:r>
              <w:t>partecipanti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Ministero degli Affari Esteri, Direzione Generale Unione Europea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Agenzia per la Coesione Territoriale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Abruzzo, Ufficio CTE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Basilicata, ADG Programmi operativi FESR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Campania, Programmazione unitaria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Emilia-Romagna, Coordinamento Fondi SIE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Emilia-Romagna, Coordinamento attuazione POR FESR e FSE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Friuli-Venezia-Giulia, Servizio per la CTE e aiuti di Stato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Liguria, Ufficio di coordinamento CTE</w:t>
            </w:r>
          </w:p>
          <w:p w:rsid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Puglia, Segretariato CBC Italia-Albania-Montenegro</w:t>
            </w:r>
          </w:p>
          <w:p w:rsidR="00583BFB" w:rsidRPr="005E1125" w:rsidRDefault="00583BFB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>
              <w:t>Regione Puglia, Segretariato CBC Grecia-Italia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Puglia, NCP ENI CBC MED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Puglia, Sezione CTE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Puglia, Servizio Coordinamento delle Politiche Internazionali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Puglia, Sezione Attuazione dei Programmi Comunitari – PSR Puglia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 xml:space="preserve">Regione Puglia, </w:t>
            </w:r>
            <w:proofErr w:type="spellStart"/>
            <w:r w:rsidRPr="005E1125">
              <w:t>AdG</w:t>
            </w:r>
            <w:proofErr w:type="spellEnd"/>
            <w:r w:rsidRPr="005E1125">
              <w:t xml:space="preserve"> FESR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Regione Valle d’Aosta, Ufficio di Rappresentanza a Bruxelles CTE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ERVET, NCP MED - Unità Unione Europea, Cooperazione Internazionale, Territoriale e Coesione sociale</w:t>
            </w:r>
          </w:p>
          <w:p w:rsidR="005E1125" w:rsidRPr="005E1125" w:rsidRDefault="005E1125" w:rsidP="005E1125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ARTI Puglia</w:t>
            </w:r>
          </w:p>
          <w:p w:rsidR="00741125" w:rsidRPr="00906BEE" w:rsidRDefault="005E1125" w:rsidP="00583BFB">
            <w:pPr>
              <w:numPr>
                <w:ilvl w:val="0"/>
                <w:numId w:val="11"/>
              </w:numPr>
              <w:tabs>
                <w:tab w:val="clear" w:pos="720"/>
              </w:tabs>
              <w:ind w:left="284" w:hanging="284"/>
            </w:pPr>
            <w:r w:rsidRPr="005E1125">
              <w:t>IAM Bari</w:t>
            </w:r>
          </w:p>
        </w:tc>
      </w:tr>
    </w:tbl>
    <w:p w:rsidR="00BC7610" w:rsidRDefault="00BC7610" w:rsidP="00BC7610">
      <w:pPr>
        <w:pStyle w:val="Titolo3"/>
      </w:pPr>
      <w:r>
        <w:t xml:space="preserve">   </w:t>
      </w:r>
    </w:p>
    <w:p w:rsidR="00D714D3" w:rsidRPr="00906BEE" w:rsidRDefault="00D714D3" w:rsidP="00BC7610">
      <w:pPr>
        <w:pStyle w:val="Titolo3"/>
      </w:pPr>
    </w:p>
    <w:p w:rsidR="00BC7610" w:rsidRPr="00906BEE" w:rsidRDefault="00BC7610" w:rsidP="00BC7610">
      <w:pPr>
        <w:pStyle w:val="Titolo3"/>
      </w:pPr>
      <w:r>
        <w:lastRenderedPageBreak/>
        <w:t>key points</w:t>
      </w:r>
      <w:r>
        <w:rPr>
          <w:rStyle w:val="Rimandonotaapidipagina"/>
        </w:rPr>
        <w:footnoteReference w:id="1"/>
      </w:r>
    </w:p>
    <w:p w:rsidR="00421CE8" w:rsidRPr="00906BEE" w:rsidRDefault="00447AE6" w:rsidP="00421CE8">
      <w:pPr>
        <w:pStyle w:val="Titolo4"/>
      </w:pPr>
      <w:r>
        <w:t>integrazione</w:t>
      </w:r>
    </w:p>
    <w:p w:rsidR="003D4EE4" w:rsidRDefault="00447AE6" w:rsidP="00447AE6">
      <w:r>
        <w:t>P</w:t>
      </w:r>
      <w:r w:rsidR="00421CE8">
        <w:t xml:space="preserve">ossibilità d’integrazione </w:t>
      </w:r>
      <w:r w:rsidR="00A36985">
        <w:t xml:space="preserve">non solo </w:t>
      </w:r>
      <w:r w:rsidR="00421CE8">
        <w:t xml:space="preserve">tra CTE e </w:t>
      </w:r>
      <w:r w:rsidR="00901A21">
        <w:t xml:space="preserve">POR FESR e FSE, ma anche </w:t>
      </w:r>
      <w:r w:rsidR="00DD4959">
        <w:t>con i</w:t>
      </w:r>
      <w:r w:rsidR="00A36985">
        <w:t xml:space="preserve"> </w:t>
      </w:r>
      <w:r w:rsidR="003D4EE4">
        <w:t>PSR e i fondi resi disponibili dal FEAMP</w:t>
      </w:r>
      <w:r w:rsidR="00CF0068">
        <w:t>,</w:t>
      </w:r>
      <w:r>
        <w:t xml:space="preserve"> le S3,</w:t>
      </w:r>
      <w:r w:rsidR="00901A21">
        <w:t xml:space="preserve"> le programmazioni nazionale e regionale</w:t>
      </w:r>
      <w:r w:rsidR="00F261B0">
        <w:t xml:space="preserve"> </w:t>
      </w:r>
      <w:r w:rsidR="00DD4959">
        <w:t xml:space="preserve">in generale </w:t>
      </w:r>
      <w:r w:rsidR="00F261B0">
        <w:t xml:space="preserve">e i fondi della </w:t>
      </w:r>
      <w:r w:rsidR="00F261B0" w:rsidRPr="00447AE6">
        <w:t xml:space="preserve">cooperazione </w:t>
      </w:r>
      <w:r w:rsidRPr="00447AE6">
        <w:t>decentrata e allo sviluppo,</w:t>
      </w:r>
      <w:r>
        <w:t xml:space="preserve"> anche in considerazione al raccordo con le strategie </w:t>
      </w:r>
      <w:proofErr w:type="spellStart"/>
      <w:r>
        <w:t>macroregionali</w:t>
      </w:r>
      <w:proofErr w:type="spellEnd"/>
      <w:r>
        <w:t xml:space="preserve"> EUSAIR ed EUSALP.</w:t>
      </w:r>
    </w:p>
    <w:p w:rsidR="00A36985" w:rsidRDefault="00447AE6" w:rsidP="00447AE6">
      <w:r>
        <w:t>P</w:t>
      </w:r>
      <w:r w:rsidR="00A36985">
        <w:t xml:space="preserve">ertinenza tra temi della CTE e temi </w:t>
      </w:r>
      <w:r>
        <w:t xml:space="preserve">della programmazione </w:t>
      </w:r>
      <w:proofErr w:type="spellStart"/>
      <w:r>
        <w:t>mainstream</w:t>
      </w:r>
      <w:proofErr w:type="spellEnd"/>
      <w:r>
        <w:t>.</w:t>
      </w:r>
    </w:p>
    <w:p w:rsidR="00447AE6" w:rsidRDefault="008E4326" w:rsidP="00CB0E1F">
      <w:pPr>
        <w:pStyle w:val="Titolo4"/>
      </w:pPr>
      <w:r>
        <w:t>gove</w:t>
      </w:r>
      <w:bookmarkStart w:id="0" w:name="_GoBack"/>
      <w:bookmarkEnd w:id="0"/>
      <w:r>
        <w:t xml:space="preserve">rnance territoriale: </w:t>
      </w:r>
      <w:r w:rsidR="00447AE6">
        <w:t>raccordo tra programmazione e attuazione</w:t>
      </w:r>
      <w:r w:rsidR="00CB0E1F" w:rsidRPr="00CB0E1F">
        <w:t xml:space="preserve"> </w:t>
      </w:r>
    </w:p>
    <w:p w:rsidR="00447AE6" w:rsidRDefault="00447AE6" w:rsidP="00CF0068">
      <w:r>
        <w:t>S</w:t>
      </w:r>
      <w:r w:rsidR="003D4EE4">
        <w:t xml:space="preserve">trutturazione </w:t>
      </w:r>
      <w:r w:rsidR="00D5045A">
        <w:t xml:space="preserve">e modellizzazione </w:t>
      </w:r>
      <w:r w:rsidR="003D4EE4">
        <w:t xml:space="preserve">del </w:t>
      </w:r>
      <w:r w:rsidR="008E4326">
        <w:t>confronto</w:t>
      </w:r>
      <w:r>
        <w:t xml:space="preserve"> </w:t>
      </w:r>
      <w:r w:rsidR="008E4326">
        <w:t xml:space="preserve">tra decisori e attuatori </w:t>
      </w:r>
      <w:r>
        <w:t xml:space="preserve">e individuazione </w:t>
      </w:r>
      <w:r w:rsidR="008E4326">
        <w:t>di</w:t>
      </w:r>
      <w:r>
        <w:t xml:space="preserve"> </w:t>
      </w:r>
      <w:r w:rsidR="00CF0068">
        <w:t xml:space="preserve">misure di accompagnamento e </w:t>
      </w:r>
      <w:r w:rsidR="008E4326">
        <w:t>d</w:t>
      </w:r>
      <w:r w:rsidR="00CB0E1F">
        <w:t xml:space="preserve">i </w:t>
      </w:r>
      <w:r w:rsidR="00CF0068">
        <w:t xml:space="preserve">meccanismi per facilitare il </w:t>
      </w:r>
      <w:r w:rsidR="008E4326">
        <w:t>dialogo</w:t>
      </w:r>
      <w:r w:rsidR="00CF0068">
        <w:t xml:space="preserve"> tra </w:t>
      </w:r>
      <w:r w:rsidRPr="00173703">
        <w:t>livello politico e tecnico/amministrativo</w:t>
      </w:r>
      <w:r>
        <w:t>.</w:t>
      </w:r>
    </w:p>
    <w:p w:rsidR="00CF0068" w:rsidRDefault="00CB0E1F" w:rsidP="00CF0068">
      <w:r>
        <w:t>Coinvolgimento degli stakeholder: sviluppo di strumenti di p</w:t>
      </w:r>
      <w:r w:rsidR="00CF0068" w:rsidRPr="00173703">
        <w:t>rogrammazione/progettazione partecipata (azioni di animazione</w:t>
      </w:r>
      <w:r w:rsidR="00CF0068">
        <w:t>, vedi buone prassi, ad esempio i Cantieri di progettazione in Puglia</w:t>
      </w:r>
      <w:r w:rsidR="00CF0068" w:rsidRPr="00173703">
        <w:t>)</w:t>
      </w:r>
      <w:r>
        <w:t>.</w:t>
      </w:r>
    </w:p>
    <w:p w:rsidR="00901A21" w:rsidRDefault="00901A21" w:rsidP="00901A21">
      <w:pPr>
        <w:pStyle w:val="Titolo4"/>
      </w:pPr>
      <w:r>
        <w:t>EMPOWERMENT degli attori locali</w:t>
      </w:r>
    </w:p>
    <w:p w:rsidR="00901A21" w:rsidRDefault="00901A21" w:rsidP="00901A21">
      <w:proofErr w:type="spellStart"/>
      <w:r>
        <w:t>Capacity</w:t>
      </w:r>
      <w:proofErr w:type="spellEnd"/>
      <w:r>
        <w:t xml:space="preserve"> building dei beneficiari dei fondi SIE sulla programmazione dei fondi, sulle possibilità </w:t>
      </w:r>
      <w:r w:rsidR="00CB0E1F">
        <w:t xml:space="preserve">e sul valore aggiunto </w:t>
      </w:r>
      <w:r>
        <w:t>d</w:t>
      </w:r>
      <w:r w:rsidR="00CB0E1F">
        <w:t>ell</w:t>
      </w:r>
      <w:r>
        <w:t>’integrazione e sulla progettazione multi-fondo.</w:t>
      </w:r>
    </w:p>
    <w:p w:rsidR="00A36985" w:rsidRDefault="00901A21" w:rsidP="00901A21">
      <w:r>
        <w:t>Attenzione alla composizione dei partenariati.</w:t>
      </w:r>
    </w:p>
    <w:p w:rsidR="00901A21" w:rsidRDefault="00A36985" w:rsidP="00901A21">
      <w:r w:rsidRPr="00173703">
        <w:t>Responsabilizzazione della dirigenza su obiettivi/risorse/risultati</w:t>
      </w:r>
      <w:r w:rsidR="00CB0E1F">
        <w:t xml:space="preserve"> dei progetti</w:t>
      </w:r>
      <w:r>
        <w:t>.</w:t>
      </w:r>
    </w:p>
    <w:p w:rsidR="00CF0068" w:rsidRDefault="00CF0068" w:rsidP="00901A21">
      <w:pPr>
        <w:pStyle w:val="Titolo4"/>
      </w:pPr>
      <w:r>
        <w:t>armonizzazione dei criteri di selezione dei progetti</w:t>
      </w:r>
    </w:p>
    <w:p w:rsidR="00CB0E1F" w:rsidRDefault="00CB0E1F" w:rsidP="00CF0068">
      <w:r>
        <w:t>Possibilità di prevedere un’articolazione omogenea dei criteri di selezione dei progetti.</w:t>
      </w:r>
    </w:p>
    <w:p w:rsidR="00CF0068" w:rsidRDefault="00CB0E1F" w:rsidP="00CF0068">
      <w:r>
        <w:t>P</w:t>
      </w:r>
      <w:r w:rsidR="00CF0068">
        <w:t xml:space="preserve">ossibilità di introdurre incentivi, in termini di attribuzione di punteggio in fase di selezione dei progetti, per l’adozione di risultati/prodotti della CTE in progetti </w:t>
      </w:r>
      <w:proofErr w:type="spellStart"/>
      <w:r w:rsidR="00CF0068">
        <w:t>mainstream</w:t>
      </w:r>
      <w:proofErr w:type="spellEnd"/>
      <w:r w:rsidR="00CF0068">
        <w:t xml:space="preserve"> e viceversa.</w:t>
      </w:r>
    </w:p>
    <w:p w:rsidR="00901A21" w:rsidRPr="00906BEE" w:rsidRDefault="00A36985" w:rsidP="00901A21">
      <w:pPr>
        <w:pStyle w:val="Titolo4"/>
      </w:pPr>
      <w:r>
        <w:t xml:space="preserve">monitoraggio, </w:t>
      </w:r>
      <w:r w:rsidR="00901A21">
        <w:t>valutazione e capitalizzazione</w:t>
      </w:r>
    </w:p>
    <w:p w:rsidR="00A36985" w:rsidRPr="00173703" w:rsidRDefault="00A36985" w:rsidP="00CB0E1F">
      <w:pPr>
        <w:pStyle w:val="Nessunaspaziatura"/>
      </w:pPr>
      <w:r w:rsidRPr="00173703">
        <w:t>Sistematizzazione di dati e informazioni</w:t>
      </w:r>
      <w:r w:rsidR="00CB0E1F">
        <w:t xml:space="preserve"> e armonizzazione dei processi di valutazione per cogliere il contributo dei progetti di CTE alla programmazione regionale e locale, allo scopo di migliorare la c</w:t>
      </w:r>
      <w:r w:rsidRPr="00173703">
        <w:t xml:space="preserve">apitalizzazione e </w:t>
      </w:r>
      <w:r w:rsidR="00CB0E1F">
        <w:t>l’</w:t>
      </w:r>
      <w:r w:rsidRPr="00173703">
        <w:t>utilizzo di quanto realizzato dai progetti</w:t>
      </w:r>
      <w:r w:rsidR="008E4326">
        <w:t xml:space="preserve"> secondo una logica di sistema</w:t>
      </w:r>
      <w:r w:rsidR="00CB0E1F">
        <w:t>.</w:t>
      </w:r>
    </w:p>
    <w:p w:rsidR="00901A21" w:rsidRPr="00906BEE" w:rsidRDefault="00901A21" w:rsidP="00901A21">
      <w:pPr>
        <w:pStyle w:val="Titolo4"/>
      </w:pPr>
      <w:r>
        <w:t>comunicazione</w:t>
      </w:r>
    </w:p>
    <w:p w:rsidR="00901A21" w:rsidRPr="00906BEE" w:rsidRDefault="00901A21" w:rsidP="00901A21">
      <w:r>
        <w:t>Intensificazione dei meccanismi di comunicazione dei risultati dei progetti CTE e capillarizzazione dei flussi informativi (anche in maniera coordinata</w:t>
      </w:r>
      <w:r w:rsidR="001D69DE">
        <w:t xml:space="preserve"> a livello nazionale</w:t>
      </w:r>
      <w:r>
        <w:t xml:space="preserve">) al fine di </w:t>
      </w:r>
      <w:r w:rsidR="00F81AFB">
        <w:t>rafforzare il raccordo con</w:t>
      </w:r>
      <w:r>
        <w:t xml:space="preserve"> </w:t>
      </w:r>
      <w:r w:rsidR="00F81AFB">
        <w:t>il partenariato sociale</w:t>
      </w:r>
      <w:r w:rsidR="001D69DE">
        <w:t>.</w:t>
      </w:r>
    </w:p>
    <w:p w:rsidR="00447AE6" w:rsidRDefault="00DD4959" w:rsidP="00421CE8">
      <w:r>
        <w:t>Focus sull’i</w:t>
      </w:r>
      <w:r w:rsidR="00CF0068">
        <w:t>nnovatività della CTE</w:t>
      </w:r>
      <w:r w:rsidR="001D69DE">
        <w:t>.</w:t>
      </w:r>
    </w:p>
    <w:p w:rsidR="00F81AFB" w:rsidRPr="00906BEE" w:rsidRDefault="00F81AFB" w:rsidP="00F81AFB">
      <w:pPr>
        <w:pStyle w:val="Titolo3"/>
      </w:pPr>
      <w:r>
        <w:lastRenderedPageBreak/>
        <w:t>casi di successo</w:t>
      </w:r>
    </w:p>
    <w:p w:rsidR="00583BFB" w:rsidRPr="00D714D3" w:rsidRDefault="00583BFB" w:rsidP="008113BB">
      <w:pPr>
        <w:pStyle w:val="Titolo4"/>
        <w:rPr>
          <w:b/>
          <w:color w:val="0070C0"/>
          <w:sz w:val="24"/>
          <w:szCs w:val="24"/>
        </w:rPr>
      </w:pPr>
      <w:r w:rsidRPr="00D714D3">
        <w:rPr>
          <w:b/>
          <w:color w:val="0070C0"/>
          <w:sz w:val="24"/>
          <w:szCs w:val="24"/>
        </w:rPr>
        <w:t>2007-2013</w:t>
      </w:r>
      <w:r w:rsidRPr="00D714D3">
        <w:rPr>
          <w:rStyle w:val="Rimandonotaapidipagina"/>
          <w:b/>
          <w:color w:val="0070C0"/>
          <w:sz w:val="24"/>
          <w:szCs w:val="24"/>
        </w:rPr>
        <w:footnoteReference w:id="2"/>
      </w:r>
    </w:p>
    <w:p w:rsidR="00583BFB" w:rsidRPr="00583BFB" w:rsidRDefault="00583BFB" w:rsidP="00D714D3">
      <w:pPr>
        <w:spacing w:before="120"/>
        <w:jc w:val="both"/>
      </w:pPr>
      <w:r w:rsidRPr="00583BFB">
        <w:rPr>
          <w:rStyle w:val="Titolo4Carattere"/>
        </w:rPr>
        <w:t>MED, COASTANCE (Regione Emilia-Romagna)</w:t>
      </w:r>
      <w:r>
        <w:t xml:space="preserve">: </w:t>
      </w:r>
      <w:r w:rsidRPr="00583BFB">
        <w:t>Supporto alla definizione</w:t>
      </w:r>
      <w:r w:rsidR="00D714D3">
        <w:t xml:space="preserve"> del Piano regionale di difesa </w:t>
      </w:r>
      <w:r w:rsidRPr="00583BFB">
        <w:t>della costa e del Reg</w:t>
      </w:r>
      <w:r>
        <w:t>olamento regionale per la movimentazione dei sedimenti</w:t>
      </w:r>
      <w:r w:rsidR="00D714D3">
        <w:t>.</w:t>
      </w:r>
    </w:p>
    <w:p w:rsidR="00583BFB" w:rsidRPr="00583BFB" w:rsidRDefault="00583BFB" w:rsidP="00D714D3">
      <w:pPr>
        <w:spacing w:before="120"/>
        <w:jc w:val="both"/>
      </w:pPr>
      <w:r w:rsidRPr="00D714D3">
        <w:rPr>
          <w:rStyle w:val="Titolo4Carattere"/>
        </w:rPr>
        <w:t>MED, IKTIMED (REGIONE MARCHE):</w:t>
      </w:r>
      <w:r>
        <w:t xml:space="preserve"> </w:t>
      </w:r>
      <w:r w:rsidRPr="00583BFB">
        <w:t>Supporto all’individuazion</w:t>
      </w:r>
      <w:r>
        <w:t xml:space="preserve">e delle priorità e delle linee di </w:t>
      </w:r>
      <w:r w:rsidRPr="00583BFB">
        <w:t>azione del nuovo Piano per la ricerca e l’innovazione 20</w:t>
      </w:r>
      <w:r>
        <w:t>14-</w:t>
      </w:r>
      <w:r w:rsidRPr="00583BFB">
        <w:t>2020 delle Marche</w:t>
      </w:r>
      <w:r w:rsidR="00D714D3">
        <w:t>.</w:t>
      </w:r>
    </w:p>
    <w:p w:rsidR="00583BFB" w:rsidRPr="00583BFB" w:rsidRDefault="00583BFB" w:rsidP="00D714D3">
      <w:pPr>
        <w:spacing w:before="120"/>
        <w:jc w:val="both"/>
      </w:pPr>
      <w:r w:rsidRPr="00D714D3">
        <w:rPr>
          <w:rStyle w:val="Titolo4Carattere"/>
        </w:rPr>
        <w:t>MED, FORET MODELE (REGIONE SARDEGNA):</w:t>
      </w:r>
      <w:r>
        <w:t xml:space="preserve"> </w:t>
      </w:r>
      <w:r w:rsidRPr="00583BFB">
        <w:t>Sviluppo del primo Piano Fores</w:t>
      </w:r>
      <w:r>
        <w:t xml:space="preserve">tale Territoriale di Distretto </w:t>
      </w:r>
      <w:r w:rsidRPr="00583BFB">
        <w:t>(PFTD) della Sardegna</w:t>
      </w:r>
      <w:r w:rsidR="00D714D3">
        <w:t>.</w:t>
      </w:r>
    </w:p>
    <w:p w:rsidR="00583BFB" w:rsidRPr="00583BFB" w:rsidRDefault="00583BFB" w:rsidP="00D714D3">
      <w:pPr>
        <w:spacing w:before="120"/>
        <w:jc w:val="both"/>
      </w:pPr>
      <w:r w:rsidRPr="00D714D3">
        <w:rPr>
          <w:rStyle w:val="Titolo4Carattere"/>
        </w:rPr>
        <w:t xml:space="preserve">MED, APICE (REGIONE VENETO): </w:t>
      </w:r>
      <w:r w:rsidRPr="00583BFB">
        <w:t>Supporto alla definizione</w:t>
      </w:r>
      <w:r>
        <w:t xml:space="preserve"> del Piano regionale di Tutela e </w:t>
      </w:r>
      <w:r w:rsidRPr="00583BFB">
        <w:t>Risanamento dell'Atmosfera (PRTRA) del Veneto e d</w:t>
      </w:r>
      <w:r>
        <w:t xml:space="preserve">el Piano </w:t>
      </w:r>
      <w:r w:rsidRPr="00583BFB">
        <w:t>Territoriale Regionale di coordinamento (PTRC)</w:t>
      </w:r>
      <w:r w:rsidR="00D714D3">
        <w:t>.</w:t>
      </w:r>
    </w:p>
    <w:p w:rsidR="00583BFB" w:rsidRPr="00583BFB" w:rsidRDefault="00583BFB" w:rsidP="00D714D3">
      <w:pPr>
        <w:spacing w:before="120"/>
        <w:jc w:val="both"/>
      </w:pPr>
      <w:r w:rsidRPr="00D714D3">
        <w:rPr>
          <w:rStyle w:val="Titolo4Carattere"/>
        </w:rPr>
        <w:t xml:space="preserve">MED, INFLOWENCE (REGIONE LAZIO): </w:t>
      </w:r>
      <w:r w:rsidRPr="00583BFB">
        <w:t>Sperimentazione nel Lazio di l</w:t>
      </w:r>
      <w:r>
        <w:t xml:space="preserve">inee di ricerca per sviluppare </w:t>
      </w:r>
      <w:r w:rsidRPr="00583BFB">
        <w:t>strumenti informali di pi</w:t>
      </w:r>
      <w:r>
        <w:t xml:space="preserve">anificazione propedeutici alla </w:t>
      </w:r>
      <w:r w:rsidRPr="00583BFB">
        <w:t>formulazione e all’evol</w:t>
      </w:r>
      <w:r>
        <w:t xml:space="preserve">uzione disciplinare di piani e </w:t>
      </w:r>
      <w:r w:rsidRPr="00583BFB">
        <w:t>programmi “ordinari”</w:t>
      </w:r>
      <w:r w:rsidR="00D714D3">
        <w:t>.</w:t>
      </w:r>
    </w:p>
    <w:p w:rsidR="00583BFB" w:rsidRPr="00583BFB" w:rsidRDefault="00583BFB" w:rsidP="00D714D3">
      <w:pPr>
        <w:spacing w:before="120"/>
        <w:jc w:val="both"/>
      </w:pPr>
      <w:r w:rsidRPr="00D714D3">
        <w:rPr>
          <w:rStyle w:val="Titolo4Carattere"/>
        </w:rPr>
        <w:t>MED, BIOLMED (REGIONE PUGLIA</w:t>
      </w:r>
      <w:r w:rsidR="004D3FAE">
        <w:rPr>
          <w:rStyle w:val="Titolo4Carattere"/>
        </w:rPr>
        <w:t>, CHIAM BARI</w:t>
      </w:r>
      <w:r w:rsidRPr="00D714D3">
        <w:rPr>
          <w:rStyle w:val="Titolo4Carattere"/>
        </w:rPr>
        <w:t xml:space="preserve">): </w:t>
      </w:r>
      <w:r w:rsidRPr="00583BFB">
        <w:t>Supporto alla definizio</w:t>
      </w:r>
      <w:r>
        <w:t xml:space="preserve">ne dell’azione 214 - Azione 1: </w:t>
      </w:r>
      <w:r w:rsidRPr="00583BFB">
        <w:t>Agricoltura biologica del</w:t>
      </w:r>
      <w:r>
        <w:t xml:space="preserve"> PSR e attivazione del portale </w:t>
      </w:r>
      <w:r w:rsidRPr="00583BFB">
        <w:t>sull'Agricoltura Biologica della Regione Puglia</w:t>
      </w:r>
      <w:r w:rsidR="00D714D3">
        <w:t>.</w:t>
      </w:r>
    </w:p>
    <w:p w:rsidR="00D714D3" w:rsidRDefault="00D714D3" w:rsidP="00D714D3">
      <w:pPr>
        <w:spacing w:before="120"/>
        <w:jc w:val="both"/>
      </w:pPr>
      <w:r w:rsidRPr="00D714D3">
        <w:rPr>
          <w:rStyle w:val="Titolo4Carattere"/>
        </w:rPr>
        <w:t>IPA-ADRIATICO, ALTERENERGY (</w:t>
      </w:r>
      <w:r w:rsidR="004D3FAE">
        <w:rPr>
          <w:rStyle w:val="Titolo4Carattere"/>
        </w:rPr>
        <w:t>REGIONE PUGLIA/</w:t>
      </w:r>
      <w:r w:rsidRPr="00D714D3">
        <w:rPr>
          <w:rStyle w:val="Titolo4Carattere"/>
        </w:rPr>
        <w:t>ARTI PUGLIA):</w:t>
      </w:r>
      <w:r>
        <w:t xml:space="preserve"> A</w:t>
      </w:r>
      <w:r w:rsidRPr="001D69DE">
        <w:t xml:space="preserve">dozione dei Piani energetici locali da parte dei Comuni coinvolti nella sperimentazione e sviluppo di </w:t>
      </w:r>
      <w:r w:rsidRPr="001D69DE">
        <w:rPr>
          <w:rFonts w:eastAsia="Times New Roman" w:cs="Times New Roman"/>
          <w:lang w:eastAsia="it-IT"/>
        </w:rPr>
        <w:t>azioni di integrazione con gli strumenti di pianificazione urbanistica locale</w:t>
      </w:r>
      <w:r w:rsidRPr="001D69DE">
        <w:t>.</w:t>
      </w:r>
    </w:p>
    <w:p w:rsidR="00D714D3" w:rsidRPr="001D69DE" w:rsidRDefault="00D714D3" w:rsidP="00D714D3">
      <w:pPr>
        <w:spacing w:before="120"/>
        <w:jc w:val="both"/>
      </w:pPr>
    </w:p>
    <w:p w:rsidR="00D714D3" w:rsidRPr="00D714D3" w:rsidRDefault="00D714D3" w:rsidP="00D714D3">
      <w:pPr>
        <w:pStyle w:val="Titolo4"/>
        <w:rPr>
          <w:b/>
          <w:color w:val="0070C0"/>
          <w:sz w:val="24"/>
          <w:szCs w:val="24"/>
        </w:rPr>
      </w:pPr>
      <w:r w:rsidRPr="00D714D3">
        <w:rPr>
          <w:b/>
          <w:color w:val="0070C0"/>
          <w:sz w:val="24"/>
          <w:szCs w:val="24"/>
        </w:rPr>
        <w:t>2014-2020</w:t>
      </w:r>
    </w:p>
    <w:p w:rsidR="00F81AFB" w:rsidRPr="008113BB" w:rsidRDefault="00D714D3" w:rsidP="00D714D3">
      <w:pPr>
        <w:spacing w:before="120"/>
        <w:jc w:val="both"/>
      </w:pPr>
      <w:r w:rsidRPr="00D714D3">
        <w:rPr>
          <w:rStyle w:val="Titolo4Carattere"/>
        </w:rPr>
        <w:t>MED, SISMA (REGIONE FRIULI VENEZIA GIULIA):</w:t>
      </w:r>
      <w:r>
        <w:t xml:space="preserve"> A</w:t>
      </w:r>
      <w:r w:rsidR="00F81AFB" w:rsidRPr="008113BB">
        <w:t>dozione di strumenti realizzati dal progetto da parte dell’</w:t>
      </w:r>
      <w:proofErr w:type="spellStart"/>
      <w:r w:rsidR="00F81AFB" w:rsidRPr="008113BB">
        <w:t>AdG</w:t>
      </w:r>
      <w:proofErr w:type="spellEnd"/>
      <w:r w:rsidR="00F81AFB" w:rsidRPr="008113BB">
        <w:t xml:space="preserve"> POR FESR</w:t>
      </w:r>
      <w:r w:rsidR="008113BB" w:rsidRPr="008113BB">
        <w:t xml:space="preserve"> per il lancio di un bando sulla promozione dell’</w:t>
      </w:r>
      <w:proofErr w:type="spellStart"/>
      <w:r w:rsidR="008113BB" w:rsidRPr="008113BB">
        <w:t>efficientamento</w:t>
      </w:r>
      <w:proofErr w:type="spellEnd"/>
      <w:r w:rsidR="008113BB" w:rsidRPr="008113BB">
        <w:t xml:space="preserve"> energetico degli edifici pubblici</w:t>
      </w:r>
      <w:r w:rsidR="008113BB">
        <w:t>.</w:t>
      </w:r>
    </w:p>
    <w:p w:rsidR="00F81AFB" w:rsidRDefault="00D714D3" w:rsidP="00D714D3">
      <w:pPr>
        <w:spacing w:before="120"/>
        <w:jc w:val="both"/>
      </w:pPr>
      <w:r w:rsidRPr="00D714D3">
        <w:rPr>
          <w:rStyle w:val="Titolo4Carattere"/>
        </w:rPr>
        <w:t>INTERREG EUROPE, SME ORGANICS (</w:t>
      </w:r>
      <w:r w:rsidR="003478C3">
        <w:rPr>
          <w:rStyle w:val="Titolo4Carattere"/>
        </w:rPr>
        <w:t xml:space="preserve">REGIONE PUGLIA, </w:t>
      </w:r>
      <w:r w:rsidRPr="00D714D3">
        <w:rPr>
          <w:rStyle w:val="Titolo4Carattere"/>
        </w:rPr>
        <w:t xml:space="preserve">CHIAM </w:t>
      </w:r>
      <w:r w:rsidR="004D3FAE">
        <w:rPr>
          <w:rStyle w:val="Titolo4Carattere"/>
        </w:rPr>
        <w:t>BARI</w:t>
      </w:r>
      <w:r w:rsidRPr="00D714D3">
        <w:rPr>
          <w:rStyle w:val="Titolo4Carattere"/>
        </w:rPr>
        <w:t xml:space="preserve">): </w:t>
      </w:r>
      <w:r>
        <w:t>I</w:t>
      </w:r>
      <w:r w:rsidR="00F81AFB">
        <w:t xml:space="preserve">ntegrazione fondi FESR CTE, FEASR e FESR, </w:t>
      </w:r>
      <w:r w:rsidR="008113BB">
        <w:t>per la</w:t>
      </w:r>
      <w:r w:rsidR="00F81AFB">
        <w:t xml:space="preserve"> produzione</w:t>
      </w:r>
      <w:r w:rsidR="008113BB">
        <w:t>, distribuzione</w:t>
      </w:r>
      <w:r w:rsidR="00F81AFB">
        <w:t xml:space="preserve"> </w:t>
      </w:r>
      <w:r w:rsidR="008113BB">
        <w:t>e</w:t>
      </w:r>
      <w:r w:rsidR="00F81AFB">
        <w:t xml:space="preserve"> commercializzazione di prodotti </w:t>
      </w:r>
      <w:proofErr w:type="spellStart"/>
      <w:r w:rsidR="00F81AFB">
        <w:t>bio</w:t>
      </w:r>
      <w:proofErr w:type="spellEnd"/>
      <w:r w:rsidR="00F81AFB">
        <w:t>; capitalizzazione dell’Osservatorio sull’agricoltura biologica realizzato nell’ambito di BIOLMED (MED)</w:t>
      </w:r>
      <w:r w:rsidR="008113BB">
        <w:t>.</w:t>
      </w:r>
    </w:p>
    <w:p w:rsidR="00583BFB" w:rsidRPr="001D69DE" w:rsidRDefault="00D714D3" w:rsidP="00D714D3">
      <w:pPr>
        <w:spacing w:before="120"/>
        <w:jc w:val="both"/>
      </w:pPr>
      <w:r w:rsidRPr="00D714D3">
        <w:rPr>
          <w:rStyle w:val="Titolo4Carattere"/>
        </w:rPr>
        <w:t>MED, MD.net (Regione Campania):</w:t>
      </w:r>
      <w:r>
        <w:t xml:space="preserve"> S</w:t>
      </w:r>
      <w:r w:rsidR="008113BB" w:rsidRPr="001D69DE">
        <w:t xml:space="preserve">viluppo di azioni integrate con </w:t>
      </w:r>
      <w:r w:rsidR="004D3FAE">
        <w:t>il POR FESR, il PSR</w:t>
      </w:r>
      <w:r w:rsidR="008113BB" w:rsidRPr="001D69DE">
        <w:t xml:space="preserve"> </w:t>
      </w:r>
      <w:r w:rsidR="004D3FAE">
        <w:t xml:space="preserve">e con la Strategia Aree interne </w:t>
      </w:r>
      <w:r w:rsidR="008113BB" w:rsidRPr="001D69DE">
        <w:t>per la promozione e la diffusione della dieta mediterranea.</w:t>
      </w:r>
    </w:p>
    <w:p w:rsidR="00421CE8" w:rsidRPr="00906BEE" w:rsidRDefault="00421CE8" w:rsidP="001D69DE">
      <w:pPr>
        <w:pStyle w:val="Titolo3"/>
      </w:pPr>
      <w:r w:rsidRPr="001D69DE">
        <w:lastRenderedPageBreak/>
        <w:t>limiti</w:t>
      </w:r>
      <w:r w:rsidR="00F81AFB" w:rsidRPr="001D69DE">
        <w:t xml:space="preserve"> reali</w:t>
      </w:r>
    </w:p>
    <w:p w:rsidR="00421CE8" w:rsidRPr="00906BEE" w:rsidRDefault="00421CE8" w:rsidP="00421CE8">
      <w:pPr>
        <w:pStyle w:val="Titolo4"/>
      </w:pPr>
      <w:r>
        <w:t>s</w:t>
      </w:r>
      <w:r w:rsidR="00D5045A">
        <w:t>fasamento temporale</w:t>
      </w:r>
      <w:r w:rsidR="001D69DE">
        <w:t xml:space="preserve"> tra programmazionE CTE e MAINSTREAM</w:t>
      </w:r>
    </w:p>
    <w:p w:rsidR="00421CE8" w:rsidRDefault="00421CE8" w:rsidP="00421CE8">
      <w:r>
        <w:t xml:space="preserve">Tempistiche diverse tra programmazione CTE e </w:t>
      </w:r>
      <w:proofErr w:type="spellStart"/>
      <w:r>
        <w:t>mainstream</w:t>
      </w:r>
      <w:proofErr w:type="spellEnd"/>
      <w:r w:rsidR="00674A20">
        <w:t>.</w:t>
      </w:r>
    </w:p>
    <w:p w:rsidR="00421CE8" w:rsidRPr="00906BEE" w:rsidRDefault="00F81AFB" w:rsidP="00421CE8">
      <w:pPr>
        <w:pStyle w:val="Titolo4"/>
      </w:pPr>
      <w:r>
        <w:t>durata progetto</w:t>
      </w:r>
    </w:p>
    <w:p w:rsidR="00421CE8" w:rsidRDefault="00F81AFB" w:rsidP="00421CE8">
      <w:r>
        <w:t>Ciclo di vita del progetto CTE che spesso non rende possibile la corretta trasposizione dei risultati nelle pratiche di pianificazione a livello locale/regionale</w:t>
      </w:r>
      <w:r w:rsidR="00674A20">
        <w:t>.</w:t>
      </w:r>
    </w:p>
    <w:p w:rsidR="008E4326" w:rsidRPr="00906BEE" w:rsidRDefault="008E4326" w:rsidP="008E4326">
      <w:pPr>
        <w:pStyle w:val="Titolo4"/>
      </w:pPr>
      <w:r>
        <w:t>frammentazione delle competenze</w:t>
      </w:r>
    </w:p>
    <w:p w:rsidR="008E4326" w:rsidRDefault="008E4326" w:rsidP="00421CE8">
      <w:r>
        <w:t xml:space="preserve">Debole integrazione </w:t>
      </w:r>
      <w:r w:rsidRPr="00173703">
        <w:t>orizzontale degli strumenti di programmazione</w:t>
      </w:r>
      <w:r>
        <w:t xml:space="preserve"> tematica e settoriale.</w:t>
      </w:r>
    </w:p>
    <w:p w:rsidR="00F81AFB" w:rsidRPr="00906BEE" w:rsidRDefault="00F81AFB" w:rsidP="00D714D3">
      <w:pPr>
        <w:pStyle w:val="Titolo3"/>
        <w:spacing w:before="360"/>
      </w:pPr>
      <w:r>
        <w:t>domande aperte</w:t>
      </w:r>
    </w:p>
    <w:p w:rsidR="00F81AFB" w:rsidRDefault="00F81AFB" w:rsidP="00F81AFB">
      <w:pPr>
        <w:pStyle w:val="Titolo4"/>
      </w:pPr>
      <w:r>
        <w:t>la dimensione economica dei progetti di cte rappresenta un limite al mainstreaming?</w:t>
      </w:r>
    </w:p>
    <w:p w:rsidR="00F81AFB" w:rsidRDefault="00F81AFB" w:rsidP="00F81AFB">
      <w:pPr>
        <w:pStyle w:val="Titolo4"/>
      </w:pPr>
      <w:r>
        <w:t>sostenibilita’, comunicazione e integrazione sono aspetti tra loro correlati?</w:t>
      </w:r>
    </w:p>
    <w:p w:rsidR="008113BB" w:rsidRDefault="001D69DE" w:rsidP="00F81AFB">
      <w:pPr>
        <w:pStyle w:val="Titolo4"/>
      </w:pPr>
      <w:r>
        <w:t xml:space="preserve">in che misura </w:t>
      </w:r>
      <w:r w:rsidR="008113BB">
        <w:t>la continuita’ del progetto e’ garantita dal presidio politico?</w:t>
      </w:r>
    </w:p>
    <w:p w:rsidR="00B77F72" w:rsidRPr="00906BEE" w:rsidRDefault="00B77F72" w:rsidP="00F81AFB">
      <w:pPr>
        <w:pStyle w:val="Titolo4"/>
      </w:pPr>
      <w:r>
        <w:t>in che modo la diversità degli assetti territoriali influenza la capacità di fare mainstreaming?</w:t>
      </w:r>
    </w:p>
    <w:p w:rsidR="00BE1214" w:rsidRPr="00906BEE" w:rsidRDefault="00D5045A" w:rsidP="00D714D3">
      <w:pPr>
        <w:pStyle w:val="Titolo3"/>
        <w:spacing w:before="360"/>
      </w:pPr>
      <w:r>
        <w:t>possibili</w:t>
      </w:r>
      <w:r w:rsidR="00BE1214">
        <w:t xml:space="preserve"> </w:t>
      </w:r>
      <w:r>
        <w:t>azioni future a beneficio dei lavori dei</w:t>
      </w:r>
      <w:r w:rsidR="00BE1214">
        <w:t xml:space="preserve"> Focus group</w:t>
      </w:r>
    </w:p>
    <w:p w:rsidR="00674A20" w:rsidRPr="00B77F72" w:rsidRDefault="00674A20" w:rsidP="00D714D3">
      <w:pPr>
        <w:pStyle w:val="Nessunaspaziatura"/>
        <w:numPr>
          <w:ilvl w:val="0"/>
          <w:numId w:val="18"/>
        </w:numPr>
        <w:ind w:left="426"/>
      </w:pPr>
      <w:r w:rsidRPr="00B77F72">
        <w:t>Ampliamento del partenariato</w:t>
      </w:r>
      <w:r w:rsidR="00B77F72">
        <w:t xml:space="preserve"> relativo allo sviluppo dei FT MED</w:t>
      </w:r>
    </w:p>
    <w:p w:rsidR="00674A20" w:rsidRPr="00B77F72" w:rsidRDefault="00674A20" w:rsidP="00D714D3">
      <w:pPr>
        <w:pStyle w:val="Nessunaspaziatura"/>
        <w:numPr>
          <w:ilvl w:val="0"/>
          <w:numId w:val="18"/>
        </w:numPr>
        <w:ind w:left="426"/>
      </w:pPr>
      <w:r w:rsidRPr="00B77F72">
        <w:t xml:space="preserve">Coinvolgimento di ulteriori soggetti portatori di buone prassi </w:t>
      </w:r>
    </w:p>
    <w:p w:rsidR="00674A20" w:rsidRPr="00B77F72" w:rsidRDefault="00674A20" w:rsidP="00D714D3">
      <w:pPr>
        <w:pStyle w:val="Paragrafoelenco"/>
        <w:numPr>
          <w:ilvl w:val="0"/>
          <w:numId w:val="18"/>
        </w:numPr>
        <w:ind w:left="426"/>
      </w:pPr>
      <w:r w:rsidRPr="00B77F72">
        <w:t xml:space="preserve">Mappatura dei sistemi di </w:t>
      </w:r>
      <w:proofErr w:type="spellStart"/>
      <w:r w:rsidRPr="00B77F72">
        <w:t>governance</w:t>
      </w:r>
      <w:proofErr w:type="spellEnd"/>
      <w:r w:rsidRPr="00B77F72">
        <w:t xml:space="preserve"> regionale della CTE (programmazione, attuazione, monitoraggio, valutazione, capitalizzazione) in stretto raccordo con </w:t>
      </w:r>
      <w:r w:rsidR="00B77F72">
        <w:rPr>
          <w:bCs/>
          <w:color w:val="212121"/>
        </w:rPr>
        <w:t>quanto emerso dai lavori</w:t>
      </w:r>
      <w:r w:rsidR="001D69DE" w:rsidRPr="00B77F72">
        <w:rPr>
          <w:bCs/>
          <w:color w:val="212121"/>
        </w:rPr>
        <w:t xml:space="preserve"> del </w:t>
      </w:r>
      <w:r w:rsidR="00B77F72" w:rsidRPr="00B77F72">
        <w:rPr>
          <w:bCs/>
          <w:color w:val="212121"/>
        </w:rPr>
        <w:t xml:space="preserve">Tavolo tematico 1 “Relazione CTE e </w:t>
      </w:r>
      <w:proofErr w:type="spellStart"/>
      <w:r w:rsidR="00B77F72" w:rsidRPr="00B77F72">
        <w:rPr>
          <w:bCs/>
          <w:iCs/>
          <w:color w:val="212121"/>
        </w:rPr>
        <w:t>mainstreaming</w:t>
      </w:r>
      <w:proofErr w:type="spellEnd"/>
      <w:r w:rsidR="00B77F72" w:rsidRPr="00B77F72">
        <w:rPr>
          <w:bCs/>
          <w:iCs/>
          <w:color w:val="212121"/>
        </w:rPr>
        <w:t>”</w:t>
      </w:r>
      <w:r w:rsidR="00B77F72" w:rsidRPr="00B77F72">
        <w:rPr>
          <w:bCs/>
          <w:color w:val="212121"/>
        </w:rPr>
        <w:t xml:space="preserve"> </w:t>
      </w:r>
    </w:p>
    <w:p w:rsidR="00674A20" w:rsidRPr="00B77F72" w:rsidRDefault="00674A20" w:rsidP="00D714D3">
      <w:pPr>
        <w:pStyle w:val="Nessunaspaziatura"/>
        <w:numPr>
          <w:ilvl w:val="0"/>
          <w:numId w:val="18"/>
        </w:numPr>
        <w:ind w:left="426"/>
      </w:pPr>
      <w:r w:rsidRPr="00B77F72">
        <w:t>Mappatura dei presidi tematici a livello nazionale (MAE)</w:t>
      </w:r>
    </w:p>
    <w:p w:rsidR="00FB0AF2" w:rsidRPr="00B77F72" w:rsidRDefault="00674A20" w:rsidP="00D714D3">
      <w:pPr>
        <w:pStyle w:val="Nessunaspaziatura"/>
        <w:numPr>
          <w:ilvl w:val="0"/>
          <w:numId w:val="18"/>
        </w:numPr>
        <w:ind w:left="426"/>
      </w:pPr>
      <w:r w:rsidRPr="00B77F72">
        <w:t>Analisi</w:t>
      </w:r>
      <w:r w:rsidR="00FB0AF2" w:rsidRPr="00B77F72">
        <w:t xml:space="preserve"> d</w:t>
      </w:r>
      <w:r w:rsidRPr="00B77F72">
        <w:t>i</w:t>
      </w:r>
      <w:r w:rsidR="00FB0AF2" w:rsidRPr="00B77F72">
        <w:t xml:space="preserve"> esperienze di successo sul </w:t>
      </w:r>
      <w:proofErr w:type="spellStart"/>
      <w:r w:rsidR="00FB0AF2" w:rsidRPr="00B77F72">
        <w:t>mainstreaming</w:t>
      </w:r>
      <w:proofErr w:type="spellEnd"/>
      <w:r w:rsidR="00FB0AF2" w:rsidRPr="00B77F72">
        <w:t xml:space="preserve"> </w:t>
      </w:r>
      <w:r w:rsidR="00A80037" w:rsidRPr="00B77F72">
        <w:t>(</w:t>
      </w:r>
      <w:r w:rsidRPr="00B77F72">
        <w:t>si veda il caso d</w:t>
      </w:r>
      <w:r w:rsidR="00A80037" w:rsidRPr="00B77F72">
        <w:t xml:space="preserve">i </w:t>
      </w:r>
      <w:r w:rsidRPr="00B77F72">
        <w:t xml:space="preserve">alcuni </w:t>
      </w:r>
      <w:r w:rsidR="00A80037" w:rsidRPr="00B77F72">
        <w:t>GAL)</w:t>
      </w:r>
    </w:p>
    <w:p w:rsidR="00CF0068" w:rsidRPr="00B77F72" w:rsidRDefault="00674A20" w:rsidP="00D714D3">
      <w:pPr>
        <w:pStyle w:val="Nessunaspaziatura"/>
        <w:numPr>
          <w:ilvl w:val="0"/>
          <w:numId w:val="18"/>
        </w:numPr>
        <w:ind w:left="426"/>
      </w:pPr>
      <w:r w:rsidRPr="00B77F72">
        <w:t>Sviluppo di c</w:t>
      </w:r>
      <w:r w:rsidR="00CF0068" w:rsidRPr="00B77F72">
        <w:t>asi pilota (</w:t>
      </w:r>
      <w:r w:rsidRPr="00B77F72">
        <w:t>a partire da esperienze di successo quali quelle di</w:t>
      </w:r>
      <w:r w:rsidR="00CF0068" w:rsidRPr="00B77F72">
        <w:t xml:space="preserve"> E-R e VDA)</w:t>
      </w:r>
      <w:r w:rsidRPr="00B77F72">
        <w:t>, anche al fine di evidenziare gli ambiti tematici in cui risulta più immediata la possibilità di fare integrazione</w:t>
      </w:r>
    </w:p>
    <w:p w:rsidR="005C7191" w:rsidRPr="00B77F72" w:rsidRDefault="005C7191" w:rsidP="00D714D3">
      <w:pPr>
        <w:pStyle w:val="Nessunaspaziatura"/>
        <w:numPr>
          <w:ilvl w:val="0"/>
          <w:numId w:val="18"/>
        </w:numPr>
        <w:ind w:left="426"/>
      </w:pPr>
      <w:r>
        <w:t>Accompagnamento al raccordo tra uffici regionali competenti sui vari fondi e programmi e supporto al dialogo tra questi uffici regionali e i progetti maturati nei singoli territori in ogni ambito della programmazione</w:t>
      </w:r>
    </w:p>
    <w:p w:rsidR="008E4326" w:rsidRDefault="008E4326" w:rsidP="00D714D3">
      <w:pPr>
        <w:pStyle w:val="Nessunaspaziatura"/>
        <w:numPr>
          <w:ilvl w:val="0"/>
          <w:numId w:val="18"/>
        </w:numPr>
        <w:ind w:left="426"/>
      </w:pPr>
      <w:r>
        <w:t xml:space="preserve">Modellizzazione </w:t>
      </w:r>
      <w:r w:rsidR="00C8294C">
        <w:t xml:space="preserve">a livello nazionale </w:t>
      </w:r>
      <w:r>
        <w:t xml:space="preserve">delle buone prassi </w:t>
      </w:r>
      <w:r w:rsidR="00C8294C">
        <w:t xml:space="preserve">sviluppate </w:t>
      </w:r>
      <w:r>
        <w:t>in ambito valutativo</w:t>
      </w:r>
    </w:p>
    <w:p w:rsidR="008113BB" w:rsidRPr="00B77F72" w:rsidRDefault="00BE5D27" w:rsidP="00D714D3">
      <w:pPr>
        <w:pStyle w:val="Nessunaspaziatura"/>
        <w:numPr>
          <w:ilvl w:val="0"/>
          <w:numId w:val="18"/>
        </w:numPr>
        <w:ind w:left="426"/>
      </w:pPr>
      <w:r w:rsidRPr="00B77F72">
        <w:t xml:space="preserve">Sviluppo di un confronto sulla diversa capacità di integrazione dei fondi in ambito di </w:t>
      </w:r>
      <w:r w:rsidR="008113BB" w:rsidRPr="00B77F72">
        <w:t xml:space="preserve">Cooperazione transnazionale </w:t>
      </w:r>
      <w:r w:rsidRPr="00B77F72">
        <w:t>e</w:t>
      </w:r>
      <w:r w:rsidR="008113BB" w:rsidRPr="00B77F72">
        <w:t xml:space="preserve"> cooperazione transfrontaliera</w:t>
      </w:r>
    </w:p>
    <w:p w:rsidR="005C7191" w:rsidRPr="00B77F72" w:rsidRDefault="00BE5D27" w:rsidP="00D714D3">
      <w:pPr>
        <w:pStyle w:val="Nessunaspaziatura"/>
        <w:numPr>
          <w:ilvl w:val="0"/>
          <w:numId w:val="18"/>
        </w:numPr>
        <w:ind w:left="426"/>
      </w:pPr>
      <w:r w:rsidRPr="00B77F72">
        <w:t>Strutturazione di</w:t>
      </w:r>
      <w:r w:rsidR="00674A20" w:rsidRPr="00B77F72">
        <w:t xml:space="preserve"> un sistema di comunicazione efficace ed efficiente </w:t>
      </w:r>
      <w:r w:rsidRPr="00B77F72">
        <w:t xml:space="preserve">sugli esiti emersi </w:t>
      </w:r>
      <w:r w:rsidR="00674A20" w:rsidRPr="00B77F72">
        <w:t xml:space="preserve">dai lavori </w:t>
      </w:r>
      <w:r w:rsidRPr="00B77F72">
        <w:t>dei gruppi</w:t>
      </w:r>
      <w:r w:rsidR="00B77F72">
        <w:t>,</w:t>
      </w:r>
      <w:r w:rsidRPr="00B77F72">
        <w:t xml:space="preserve"> che coinvolga </w:t>
      </w:r>
      <w:r w:rsidR="00674A20" w:rsidRPr="00B77F72">
        <w:t xml:space="preserve">sia la compagine nazionale </w:t>
      </w:r>
      <w:r w:rsidRPr="00B77F72">
        <w:t xml:space="preserve">che </w:t>
      </w:r>
      <w:r w:rsidR="00674A20" w:rsidRPr="00B77F72">
        <w:t>il Programma MED</w:t>
      </w:r>
    </w:p>
    <w:sectPr w:rsidR="005C7191" w:rsidRPr="00B77F72" w:rsidSect="00D714D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62" w:right="862" w:bottom="1588" w:left="862" w:header="578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8E" w:rsidRDefault="00C3708E" w:rsidP="00713050">
      <w:pPr>
        <w:spacing w:line="240" w:lineRule="auto"/>
      </w:pPr>
      <w:r>
        <w:separator/>
      </w:r>
    </w:p>
  </w:endnote>
  <w:endnote w:type="continuationSeparator" w:id="0">
    <w:p w:rsidR="00C3708E" w:rsidRDefault="00C3708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483970"/>
      <w:docPartObj>
        <w:docPartGallery w:val="Page Numbers (Bottom of Page)"/>
        <w:docPartUnique/>
      </w:docPartObj>
    </w:sdtPr>
    <w:sdtEndPr/>
    <w:sdtContent>
      <w:p w:rsidR="00CA2495" w:rsidRDefault="00CA24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C0A">
          <w:rPr>
            <w:noProof/>
          </w:rPr>
          <w:t>2</w:t>
        </w:r>
        <w:r>
          <w:fldChar w:fldCharType="end"/>
        </w:r>
      </w:p>
    </w:sdtContent>
  </w:sdt>
  <w:p w:rsidR="00C2098A" w:rsidRDefault="00C2098A" w:rsidP="00217980">
    <w:pPr>
      <w:pStyle w:val="Pidipagina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95" w:rsidRDefault="00CA2495">
    <w:pPr>
      <w:pStyle w:val="Pidipagina"/>
    </w:pPr>
    <w:r w:rsidRPr="00CA2495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BF7D794" wp14:editId="2E162647">
          <wp:simplePos x="0" y="0"/>
          <wp:positionH relativeFrom="column">
            <wp:posOffset>3205480</wp:posOffset>
          </wp:positionH>
          <wp:positionV relativeFrom="paragraph">
            <wp:posOffset>-465455</wp:posOffset>
          </wp:positionV>
          <wp:extent cx="702310" cy="762000"/>
          <wp:effectExtent l="0" t="0" r="2540" b="0"/>
          <wp:wrapNone/>
          <wp:docPr id="46" name="Immagine 46">
            <a:extLst xmlns:a="http://schemas.openxmlformats.org/drawingml/2006/main">
              <a:ext uri="{FF2B5EF4-FFF2-40B4-BE49-F238E27FC236}">
                <a16:creationId xmlns:a16="http://schemas.microsoft.com/office/drawing/2014/main" id="{75390F6E-C450-654C-BF05-C9D1937642D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75390F6E-C450-654C-BF05-C9D1937642DE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26985" t="62995" r="29190" b="3410"/>
                  <a:stretch/>
                </pic:blipFill>
                <pic:spPr>
                  <a:xfrm>
                    <a:off x="0" y="0"/>
                    <a:ext cx="70231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495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4EEF25A" wp14:editId="0DD44C00">
          <wp:simplePos x="0" y="0"/>
          <wp:positionH relativeFrom="column">
            <wp:posOffset>2241550</wp:posOffset>
          </wp:positionH>
          <wp:positionV relativeFrom="paragraph">
            <wp:posOffset>-445770</wp:posOffset>
          </wp:positionV>
          <wp:extent cx="711835" cy="802005"/>
          <wp:effectExtent l="0" t="0" r="0" b="0"/>
          <wp:wrapNone/>
          <wp:docPr id="47" name="Immagine 8">
            <a:extLst xmlns:a="http://schemas.openxmlformats.org/drawingml/2006/main">
              <a:ext uri="{FF2B5EF4-FFF2-40B4-BE49-F238E27FC236}">
                <a16:creationId xmlns:a16="http://schemas.microsoft.com/office/drawing/2014/main" id="{F984591B-9AC8-1742-914E-80489BD5B7D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>
                    <a:extLst>
                      <a:ext uri="{FF2B5EF4-FFF2-40B4-BE49-F238E27FC236}">
                        <a16:creationId xmlns:a16="http://schemas.microsoft.com/office/drawing/2014/main" id="{F984591B-9AC8-1742-914E-80489BD5B7DB}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l="26383" r="37492"/>
                  <a:stretch/>
                </pic:blipFill>
                <pic:spPr>
                  <a:xfrm>
                    <a:off x="0" y="0"/>
                    <a:ext cx="71183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495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530A0EC" wp14:editId="359A20F4">
          <wp:simplePos x="0" y="0"/>
          <wp:positionH relativeFrom="column">
            <wp:posOffset>4267200</wp:posOffset>
          </wp:positionH>
          <wp:positionV relativeFrom="paragraph">
            <wp:posOffset>-219710</wp:posOffset>
          </wp:positionV>
          <wp:extent cx="1233805" cy="447040"/>
          <wp:effectExtent l="0" t="0" r="4445" b="0"/>
          <wp:wrapNone/>
          <wp:docPr id="48" name="Immagine 11">
            <a:extLst xmlns:a="http://schemas.openxmlformats.org/drawingml/2006/main">
              <a:ext uri="{FF2B5EF4-FFF2-40B4-BE49-F238E27FC236}">
                <a16:creationId xmlns:a16="http://schemas.microsoft.com/office/drawing/2014/main" id="{AAB88B73-F4BE-F247-8D77-095C2DA2D8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AAB88B73-F4BE-F247-8D77-095C2DA2D8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49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3015A8F" wp14:editId="15FC2553">
          <wp:simplePos x="0" y="0"/>
          <wp:positionH relativeFrom="column">
            <wp:posOffset>390525</wp:posOffset>
          </wp:positionH>
          <wp:positionV relativeFrom="paragraph">
            <wp:posOffset>-581660</wp:posOffset>
          </wp:positionV>
          <wp:extent cx="2159635" cy="878840"/>
          <wp:effectExtent l="0" t="0" r="0" b="0"/>
          <wp:wrapNone/>
          <wp:docPr id="49" name="Immagine 4">
            <a:extLst xmlns:a="http://schemas.openxmlformats.org/drawingml/2006/main">
              <a:ext uri="{FF2B5EF4-FFF2-40B4-BE49-F238E27FC236}">
                <a16:creationId xmlns:a16="http://schemas.microsoft.com/office/drawing/2014/main" id="{9A081A79-C5FE-2440-8E2C-79BD92323C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9A081A79-C5FE-2440-8E2C-79BD92323C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8E" w:rsidRDefault="00C3708E" w:rsidP="00713050">
      <w:pPr>
        <w:spacing w:line="240" w:lineRule="auto"/>
      </w:pPr>
      <w:r>
        <w:separator/>
      </w:r>
    </w:p>
  </w:footnote>
  <w:footnote w:type="continuationSeparator" w:id="0">
    <w:p w:rsidR="00C3708E" w:rsidRDefault="00C3708E" w:rsidP="00713050">
      <w:pPr>
        <w:spacing w:line="240" w:lineRule="auto"/>
      </w:pPr>
      <w:r>
        <w:continuationSeparator/>
      </w:r>
    </w:p>
  </w:footnote>
  <w:footnote w:id="1">
    <w:p w:rsidR="00BC7610" w:rsidRPr="00447AE6" w:rsidRDefault="00BC7610" w:rsidP="00BC7610">
      <w:pPr>
        <w:pStyle w:val="Testonotaapidipagina"/>
        <w:rPr>
          <w:sz w:val="18"/>
          <w:szCs w:val="18"/>
        </w:rPr>
      </w:pPr>
      <w:r w:rsidRPr="00447AE6">
        <w:rPr>
          <w:rStyle w:val="Rimandonotaapidipagina"/>
          <w:sz w:val="18"/>
          <w:szCs w:val="18"/>
        </w:rPr>
        <w:footnoteRef/>
      </w:r>
      <w:r w:rsidRPr="00447AE6">
        <w:rPr>
          <w:sz w:val="18"/>
          <w:szCs w:val="18"/>
        </w:rPr>
        <w:t xml:space="preserve"> Spunti </w:t>
      </w:r>
      <w:r>
        <w:rPr>
          <w:sz w:val="18"/>
          <w:szCs w:val="18"/>
        </w:rPr>
        <w:t>di discussione emersi,</w:t>
      </w:r>
      <w:r w:rsidRPr="00447AE6">
        <w:rPr>
          <w:sz w:val="18"/>
          <w:szCs w:val="18"/>
        </w:rPr>
        <w:t xml:space="preserve"> utili per futuri approfondimenti</w:t>
      </w:r>
      <w:r>
        <w:rPr>
          <w:sz w:val="18"/>
          <w:szCs w:val="18"/>
        </w:rPr>
        <w:t xml:space="preserve"> e per migliorare i processi di </w:t>
      </w:r>
      <w:proofErr w:type="spellStart"/>
      <w:r>
        <w:rPr>
          <w:sz w:val="18"/>
          <w:szCs w:val="18"/>
        </w:rPr>
        <w:t>mainstreaming</w:t>
      </w:r>
      <w:proofErr w:type="spellEnd"/>
      <w:r>
        <w:rPr>
          <w:sz w:val="18"/>
          <w:szCs w:val="18"/>
        </w:rPr>
        <w:t>.</w:t>
      </w:r>
    </w:p>
  </w:footnote>
  <w:footnote w:id="2">
    <w:p w:rsidR="00583BFB" w:rsidRPr="00583BFB" w:rsidRDefault="00583BFB">
      <w:pPr>
        <w:pStyle w:val="Testonotaapidipagina"/>
        <w:rPr>
          <w:sz w:val="18"/>
          <w:szCs w:val="18"/>
        </w:rPr>
      </w:pPr>
      <w:r w:rsidRPr="00583BFB">
        <w:rPr>
          <w:rStyle w:val="Rimandonotaapidipagina"/>
          <w:sz w:val="18"/>
          <w:szCs w:val="18"/>
        </w:rPr>
        <w:footnoteRef/>
      </w:r>
      <w:r w:rsidRPr="00583BFB">
        <w:rPr>
          <w:sz w:val="18"/>
          <w:szCs w:val="18"/>
        </w:rPr>
        <w:t xml:space="preserve"> Alcuni esempi</w:t>
      </w:r>
      <w:r w:rsidR="004D3FAE">
        <w:rPr>
          <w:sz w:val="18"/>
          <w:szCs w:val="18"/>
        </w:rPr>
        <w:t>, in parte derivati dalla sperimentazione del modello di valutazione del contributo alla programmazione regionale sviluppat</w:t>
      </w:r>
      <w:r w:rsidR="003478C3">
        <w:rPr>
          <w:sz w:val="18"/>
          <w:szCs w:val="18"/>
        </w:rPr>
        <w:t>a</w:t>
      </w:r>
      <w:r w:rsidR="004D3FAE">
        <w:rPr>
          <w:sz w:val="18"/>
          <w:szCs w:val="18"/>
        </w:rPr>
        <w:t xml:space="preserve"> tra il 2012 e il 2014 nell’ambito del coordinamento nazionale del Programma MED 2007-2013 dalle Regioni Emilia-Romagna, Lazio, Puglia, Veneto, Umbria, Calabria, Sardegna e Marche.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a layout intestazione pagina di continuazione"/>
    </w:tblPr>
    <w:tblGrid>
      <w:gridCol w:w="3680"/>
      <w:gridCol w:w="6502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CA2495" w:rsidP="00CA2495">
          <w:pPr>
            <w:pStyle w:val="Iniziali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42FAD158" wp14:editId="2B3DE7C0">
                <wp:simplePos x="0" y="0"/>
                <wp:positionH relativeFrom="column">
                  <wp:posOffset>190500</wp:posOffset>
                </wp:positionH>
                <wp:positionV relativeFrom="paragraph">
                  <wp:posOffset>111760</wp:posOffset>
                </wp:positionV>
                <wp:extent cx="1457325" cy="628572"/>
                <wp:effectExtent l="0" t="0" r="0" b="635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me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11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62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2DCD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0F06EDF" wp14:editId="22DA0461">
                    <wp:simplePos x="0" y="0"/>
                    <wp:positionH relativeFrom="column">
                      <wp:posOffset>3810</wp:posOffset>
                    </wp:positionH>
                    <wp:positionV relativeFrom="page">
                      <wp:posOffset>-496570</wp:posOffset>
                    </wp:positionV>
                    <wp:extent cx="6665595" cy="1810385"/>
                    <wp:effectExtent l="0" t="0" r="9525" b="2540"/>
                    <wp:wrapNone/>
                    <wp:docPr id="3" name="Gruppo 3" title="Immagine intestazione pagina continuazion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ttangolo ross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erchio bianco"/>
                            <wps:cNvSpPr/>
                            <wps:spPr>
                              <a:xfrm>
                                <a:off x="55614" y="60758"/>
                                <a:ext cx="1802405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erchio rosso"/>
                            <wps:cNvSpPr/>
                            <wps:spPr>
                              <a:xfrm>
                                <a:off x="0" y="0"/>
                                <a:ext cx="191452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16900</wp14:pctHeight>
                    </wp14:sizeRelV>
                  </wp:anchor>
                </w:drawing>
              </mc:Choice>
              <mc:Fallback>
                <w:pict>
                  <v:group w14:anchorId="7419AC80" id="Gruppo 3" o:spid="_x0000_s1026" alt="Titolo: Immagine intestazione pagina continuazione" style="position:absolute;margin-left:.3pt;margin-top:-39.1pt;width:524.85pt;height:142.55pt;z-index:-251657216;mso-width-percent:858;mso-height-percent:169;mso-position-vertical-relative:page;mso-width-percent:858;mso-height-percent:169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">
                    <v:rect id="Rettangolo ross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0f6fc6 [3204]" stroked="f" strokeweight="1pt"/>
                    <v:oval id="Cerchio bianco" o:spid="_x0000_s1028" style="position:absolute;left:556;top:607;width:1802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hio rosso" o:spid="_x0000_s1029" type="#_x0000_t23" style="position:absolute;width:19145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" adj="592" fillcolor="#0f6fc6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C357DB">
            <w:t xml:space="preserve"> 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ella layout intestazione"/>
          </w:tblPr>
          <w:tblGrid>
            <w:gridCol w:w="6502"/>
          </w:tblGrid>
          <w:tr w:rsidR="001D5C0A" w:rsidRPr="001D5C0A" w:rsidTr="00CA2495">
            <w:trPr>
              <w:trHeight w:hRule="exact" w:val="1305"/>
            </w:trPr>
            <w:tc>
              <w:tcPr>
                <w:tcW w:w="6055" w:type="dxa"/>
                <w:vAlign w:val="center"/>
              </w:tcPr>
              <w:p w:rsidR="001A5CA9" w:rsidRPr="001D5C0A" w:rsidRDefault="001D5C0A" w:rsidP="001A5CA9">
                <w:pPr>
                  <w:pStyle w:val="Titolo1"/>
                  <w:outlineLvl w:val="0"/>
                  <w:rPr>
                    <w:color w:val="FFFFFF" w:themeColor="background1"/>
                    <w:lang w:val="en-US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  <w:lang w:val="en-US" w:bidi="it-IT"/>
                    </w:rPr>
                    <w:alias w:val="Immettere il proprio nome:"/>
                    <w:tag w:val="Immettere il proprio nome:"/>
                    <w:id w:val="1785075907"/>
                    <w:placeholder>
                      <w:docPart w:val="404EFE95C166406CBD0CA4EBE7E80FCE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0B6BFD" w:rsidRPr="001D5C0A">
                      <w:rPr>
                        <w:color w:val="FFFFFF" w:themeColor="background1"/>
                        <w:sz w:val="40"/>
                        <w:szCs w:val="40"/>
                        <w:lang w:val="en-US" w:bidi="it-IT"/>
                      </w:rPr>
                      <w:t>1° focus group territoriale sul mainstreaming</w:t>
                    </w:r>
                  </w:sdtContent>
                </w:sdt>
              </w:p>
              <w:p w:rsidR="001A5CA9" w:rsidRPr="001D5C0A" w:rsidRDefault="001D5C0A" w:rsidP="00D4647C">
                <w:pPr>
                  <w:pStyle w:val="Titolo2"/>
                  <w:outlineLvl w:val="1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Immettere la professione o il settore:"/>
                    <w:tag w:val="Immettere la professione o il settore:"/>
                    <w:id w:val="1268113838"/>
                    <w:placeholder>
                      <w:docPart w:val="57ED651493484FC3950D8EF37EDB706F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D4647C" w:rsidRPr="001D5C0A">
                      <w:rPr>
                        <w:color w:val="FFFFFF" w:themeColor="background1"/>
                      </w:rPr>
                      <w:t>_</w:t>
                    </w:r>
                  </w:sdtContent>
                </w:sdt>
                <w:r w:rsidR="00CA2495" w:rsidRPr="001D5C0A">
                  <w:rPr>
                    <w:color w:val="FFFFFF" w:themeColor="background1"/>
                  </w:rPr>
                  <w:t>Bari 12 ottobre 2018</w:t>
                </w:r>
                <w:r w:rsidR="00D4647C" w:rsidRPr="001D5C0A">
                  <w:rPr>
                    <w:color w:val="FFFFFF" w:themeColor="background1"/>
                  </w:rPr>
                  <w:t>_</w:t>
                </w:r>
              </w:p>
            </w:tc>
          </w:tr>
        </w:tbl>
        <w:p w:rsidR="001A5CA9" w:rsidRPr="001D5C0A" w:rsidRDefault="001A5CA9" w:rsidP="001A5CA9">
          <w:pPr>
            <w:rPr>
              <w:color w:val="FFFFFF" w:themeColor="background1"/>
            </w:rPr>
          </w:pPr>
        </w:p>
      </w:tc>
    </w:tr>
  </w:tbl>
  <w:p w:rsidR="00217980" w:rsidRPr="001A5CA9" w:rsidRDefault="00217980" w:rsidP="001A5C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a layout intestazione pagina di continuazione"/>
    </w:tblPr>
    <w:tblGrid>
      <w:gridCol w:w="3680"/>
      <w:gridCol w:w="6502"/>
    </w:tblGrid>
    <w:tr w:rsidR="00A101A3" w:rsidRPr="00F207C0" w:rsidTr="007033C3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A101A3" w:rsidRPr="00F207C0" w:rsidRDefault="00A101A3" w:rsidP="00A101A3">
          <w:pPr>
            <w:pStyle w:val="Iniziali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9504" behindDoc="0" locked="0" layoutInCell="1" allowOverlap="1" wp14:anchorId="4506547B" wp14:editId="1EE3C781">
                <wp:simplePos x="0" y="0"/>
                <wp:positionH relativeFrom="column">
                  <wp:posOffset>190500</wp:posOffset>
                </wp:positionH>
                <wp:positionV relativeFrom="paragraph">
                  <wp:posOffset>111760</wp:posOffset>
                </wp:positionV>
                <wp:extent cx="1457325" cy="628572"/>
                <wp:effectExtent l="0" t="0" r="0" b="635"/>
                <wp:wrapNone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me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11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62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8480" behindDoc="1" locked="1" layoutInCell="1" allowOverlap="1" wp14:anchorId="23696B05" wp14:editId="1E3B596A">
                    <wp:simplePos x="0" y="0"/>
                    <wp:positionH relativeFrom="column">
                      <wp:posOffset>3810</wp:posOffset>
                    </wp:positionH>
                    <wp:positionV relativeFrom="page">
                      <wp:posOffset>-496570</wp:posOffset>
                    </wp:positionV>
                    <wp:extent cx="6665595" cy="1810385"/>
                    <wp:effectExtent l="0" t="0" r="9525" b="2540"/>
                    <wp:wrapNone/>
                    <wp:docPr id="60" name="Gruppo 60" title="Immagine intestazione pagina continuazion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61" name="Rettangolo ross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Cerchio bianco"/>
                            <wps:cNvSpPr/>
                            <wps:spPr>
                              <a:xfrm>
                                <a:off x="55614" y="60758"/>
                                <a:ext cx="1802405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Cerchio rosso"/>
                            <wps:cNvSpPr/>
                            <wps:spPr>
                              <a:xfrm>
                                <a:off x="0" y="0"/>
                                <a:ext cx="191452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16900</wp14:pctHeight>
                    </wp14:sizeRelV>
                  </wp:anchor>
                </w:drawing>
              </mc:Choice>
              <mc:Fallback>
                <w:pict>
                  <v:group w14:anchorId="180E7DB6" id="Gruppo 60" o:spid="_x0000_s1026" alt="Titolo: Immagine intestazione pagina continuazione" style="position:absolute;margin-left:.3pt;margin-top:-39.1pt;width:524.85pt;height:142.55pt;z-index:-251648000;mso-width-percent:858;mso-height-percent:169;mso-position-vertical-relative:page;mso-width-percent:858;mso-height-percent:169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">
                    <v:rect id="Rettangolo ross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0f6fc6 [3204]" stroked="f" strokeweight="1pt"/>
                    <v:oval id="Cerchio bianco" o:spid="_x0000_s1028" style="position:absolute;left:556;top:607;width:1802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hio rosso" o:spid="_x0000_s1029" type="#_x0000_t23" style="position:absolute;width:19145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" adj="592" fillcolor="#0f6fc6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>
            <w:t xml:space="preserve"> 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ella layout intestazione"/>
          </w:tblPr>
          <w:tblGrid>
            <w:gridCol w:w="6502"/>
          </w:tblGrid>
          <w:tr w:rsidR="00A101A3" w:rsidTr="007033C3">
            <w:trPr>
              <w:trHeight w:hRule="exact" w:val="1305"/>
            </w:trPr>
            <w:tc>
              <w:tcPr>
                <w:tcW w:w="6055" w:type="dxa"/>
                <w:vAlign w:val="center"/>
              </w:tcPr>
              <w:p w:rsidR="00A101A3" w:rsidRPr="001D5C0A" w:rsidRDefault="001D5C0A" w:rsidP="00A101A3">
                <w:pPr>
                  <w:pStyle w:val="Titolo1"/>
                  <w:outlineLvl w:val="0"/>
                  <w:rPr>
                    <w:color w:val="FFFFFF" w:themeColor="background1"/>
                    <w:lang w:val="en-US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  <w:lang w:val="en-US" w:bidi="it-IT"/>
                    </w:rPr>
                    <w:alias w:val="Immettere il proprio nome:"/>
                    <w:tag w:val="Immettere il proprio nome:"/>
                    <w:id w:val="983202847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101A3" w:rsidRPr="001D5C0A">
                      <w:rPr>
                        <w:color w:val="FFFFFF" w:themeColor="background1"/>
                        <w:sz w:val="40"/>
                        <w:szCs w:val="40"/>
                        <w:lang w:val="en-US" w:bidi="it-IT"/>
                      </w:rPr>
                      <w:t>1° focus group territoriale sul mainstreaming</w:t>
                    </w:r>
                  </w:sdtContent>
                </w:sdt>
              </w:p>
              <w:p w:rsidR="00A101A3" w:rsidRDefault="001D5C0A" w:rsidP="00583BFB">
                <w:pPr>
                  <w:pStyle w:val="Titolo2"/>
                  <w:outlineLvl w:val="1"/>
                </w:pPr>
                <w:sdt>
                  <w:sdtPr>
                    <w:rPr>
                      <w:color w:val="FFFFFF" w:themeColor="background1"/>
                    </w:rPr>
                    <w:alias w:val="Immettere la professione o il settore:"/>
                    <w:tag w:val="Immettere la professione o il settore:"/>
                    <w:id w:val="185333459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D4647C" w:rsidRPr="001D5C0A">
                      <w:rPr>
                        <w:color w:val="FFFFFF" w:themeColor="background1"/>
                      </w:rPr>
                      <w:t>_</w:t>
                    </w:r>
                  </w:sdtContent>
                </w:sdt>
                <w:r w:rsidR="00A101A3" w:rsidRPr="001D5C0A">
                  <w:rPr>
                    <w:color w:val="FFFFFF" w:themeColor="background1"/>
                  </w:rPr>
                  <w:t>Bari 12 ottobre 2018</w:t>
                </w:r>
                <w:r w:rsidR="00D4647C" w:rsidRPr="001D5C0A">
                  <w:rPr>
                    <w:color w:val="FFFFFF" w:themeColor="background1"/>
                  </w:rPr>
                  <w:t>_</w:t>
                </w:r>
              </w:p>
            </w:tc>
          </w:tr>
        </w:tbl>
        <w:p w:rsidR="00A101A3" w:rsidRPr="00F207C0" w:rsidRDefault="00A101A3" w:rsidP="00A101A3"/>
      </w:tc>
    </w:tr>
  </w:tbl>
  <w:p w:rsidR="00A101A3" w:rsidRDefault="00A101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1D69BA"/>
    <w:multiLevelType w:val="hybridMultilevel"/>
    <w:tmpl w:val="88825EE8"/>
    <w:lvl w:ilvl="0" w:tplc="66764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C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40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A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8B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68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06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6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9A492C"/>
    <w:multiLevelType w:val="hybridMultilevel"/>
    <w:tmpl w:val="C6487576"/>
    <w:lvl w:ilvl="0" w:tplc="A642A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02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A4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6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6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66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6B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9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40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856A43"/>
    <w:multiLevelType w:val="hybridMultilevel"/>
    <w:tmpl w:val="B798F53A"/>
    <w:lvl w:ilvl="0" w:tplc="3C8C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8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C5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C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07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83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C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C5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CF29DA"/>
    <w:multiLevelType w:val="hybridMultilevel"/>
    <w:tmpl w:val="807EF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799D"/>
    <w:multiLevelType w:val="hybridMultilevel"/>
    <w:tmpl w:val="7A1AB08C"/>
    <w:lvl w:ilvl="0" w:tplc="79C0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C6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6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01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0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2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2A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546CEC"/>
    <w:multiLevelType w:val="hybridMultilevel"/>
    <w:tmpl w:val="AC52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D453F"/>
    <w:multiLevelType w:val="hybridMultilevel"/>
    <w:tmpl w:val="67BC07D8"/>
    <w:lvl w:ilvl="0" w:tplc="2F58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E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6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A5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A5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84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09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985308"/>
    <w:multiLevelType w:val="hybridMultilevel"/>
    <w:tmpl w:val="3990979E"/>
    <w:lvl w:ilvl="0" w:tplc="0EC0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8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28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8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CF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03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C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89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03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D918D7"/>
    <w:multiLevelType w:val="hybridMultilevel"/>
    <w:tmpl w:val="295AE0B8"/>
    <w:lvl w:ilvl="0" w:tplc="86AC0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0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83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29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08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25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49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88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A5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FD"/>
    <w:rsid w:val="00061119"/>
    <w:rsid w:val="000776C9"/>
    <w:rsid w:val="00091382"/>
    <w:rsid w:val="000A07DA"/>
    <w:rsid w:val="000A2BFA"/>
    <w:rsid w:val="000B0619"/>
    <w:rsid w:val="000B61CA"/>
    <w:rsid w:val="000B6BFD"/>
    <w:rsid w:val="000F7610"/>
    <w:rsid w:val="00107D95"/>
    <w:rsid w:val="00114ED7"/>
    <w:rsid w:val="00140B0E"/>
    <w:rsid w:val="00157E79"/>
    <w:rsid w:val="00173703"/>
    <w:rsid w:val="001A5CA9"/>
    <w:rsid w:val="001B2AC1"/>
    <w:rsid w:val="001B403A"/>
    <w:rsid w:val="001D5C0A"/>
    <w:rsid w:val="001D6827"/>
    <w:rsid w:val="001D69DE"/>
    <w:rsid w:val="001F4583"/>
    <w:rsid w:val="001F4ADB"/>
    <w:rsid w:val="00206ABF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478C3"/>
    <w:rsid w:val="00364079"/>
    <w:rsid w:val="00382ACD"/>
    <w:rsid w:val="003C5528"/>
    <w:rsid w:val="003D03E5"/>
    <w:rsid w:val="003D4EE4"/>
    <w:rsid w:val="004077FB"/>
    <w:rsid w:val="00421CE8"/>
    <w:rsid w:val="004244FF"/>
    <w:rsid w:val="00424DD9"/>
    <w:rsid w:val="00447AE6"/>
    <w:rsid w:val="0046104A"/>
    <w:rsid w:val="00465AC6"/>
    <w:rsid w:val="004717C5"/>
    <w:rsid w:val="004A1CEB"/>
    <w:rsid w:val="004A24CC"/>
    <w:rsid w:val="004D3FAE"/>
    <w:rsid w:val="00523479"/>
    <w:rsid w:val="00526B9C"/>
    <w:rsid w:val="00543DB7"/>
    <w:rsid w:val="005729B0"/>
    <w:rsid w:val="0057673D"/>
    <w:rsid w:val="00583BFB"/>
    <w:rsid w:val="00597574"/>
    <w:rsid w:val="005B617B"/>
    <w:rsid w:val="005C7191"/>
    <w:rsid w:val="005E1125"/>
    <w:rsid w:val="005F2BD4"/>
    <w:rsid w:val="00601629"/>
    <w:rsid w:val="0062704E"/>
    <w:rsid w:val="00641630"/>
    <w:rsid w:val="00674A20"/>
    <w:rsid w:val="00684488"/>
    <w:rsid w:val="006A3CE7"/>
    <w:rsid w:val="006A7746"/>
    <w:rsid w:val="006C4C50"/>
    <w:rsid w:val="006C78D2"/>
    <w:rsid w:val="006D76B1"/>
    <w:rsid w:val="00713050"/>
    <w:rsid w:val="00741125"/>
    <w:rsid w:val="00746F7F"/>
    <w:rsid w:val="007569C1"/>
    <w:rsid w:val="00763832"/>
    <w:rsid w:val="007B6B78"/>
    <w:rsid w:val="007D2696"/>
    <w:rsid w:val="007D2FD2"/>
    <w:rsid w:val="00811117"/>
    <w:rsid w:val="008113BB"/>
    <w:rsid w:val="00823C54"/>
    <w:rsid w:val="00841146"/>
    <w:rsid w:val="0088504C"/>
    <w:rsid w:val="0089382B"/>
    <w:rsid w:val="008A1907"/>
    <w:rsid w:val="008C6BCA"/>
    <w:rsid w:val="008C7B50"/>
    <w:rsid w:val="008E4326"/>
    <w:rsid w:val="008E4B30"/>
    <w:rsid w:val="00901A21"/>
    <w:rsid w:val="00906BEE"/>
    <w:rsid w:val="009243E7"/>
    <w:rsid w:val="00985D58"/>
    <w:rsid w:val="009B3C40"/>
    <w:rsid w:val="009E0386"/>
    <w:rsid w:val="00A101A3"/>
    <w:rsid w:val="00A36985"/>
    <w:rsid w:val="00A42540"/>
    <w:rsid w:val="00A469DE"/>
    <w:rsid w:val="00A50939"/>
    <w:rsid w:val="00A80037"/>
    <w:rsid w:val="00A83413"/>
    <w:rsid w:val="00AA6A40"/>
    <w:rsid w:val="00AA75F6"/>
    <w:rsid w:val="00AD00FD"/>
    <w:rsid w:val="00AF0A8E"/>
    <w:rsid w:val="00B5664D"/>
    <w:rsid w:val="00B77F72"/>
    <w:rsid w:val="00BA5B40"/>
    <w:rsid w:val="00BC7610"/>
    <w:rsid w:val="00BD0206"/>
    <w:rsid w:val="00BE1214"/>
    <w:rsid w:val="00BE5D27"/>
    <w:rsid w:val="00C002CA"/>
    <w:rsid w:val="00C2098A"/>
    <w:rsid w:val="00C357DB"/>
    <w:rsid w:val="00C3708E"/>
    <w:rsid w:val="00C5444A"/>
    <w:rsid w:val="00C55878"/>
    <w:rsid w:val="00C612DA"/>
    <w:rsid w:val="00C7741E"/>
    <w:rsid w:val="00C8294C"/>
    <w:rsid w:val="00C875AB"/>
    <w:rsid w:val="00CA2495"/>
    <w:rsid w:val="00CA3DF1"/>
    <w:rsid w:val="00CA4581"/>
    <w:rsid w:val="00CB0E1F"/>
    <w:rsid w:val="00CC3790"/>
    <w:rsid w:val="00CC6508"/>
    <w:rsid w:val="00CE18D5"/>
    <w:rsid w:val="00CF0068"/>
    <w:rsid w:val="00D04109"/>
    <w:rsid w:val="00D4647C"/>
    <w:rsid w:val="00D5045A"/>
    <w:rsid w:val="00D52C5F"/>
    <w:rsid w:val="00D714D3"/>
    <w:rsid w:val="00D97A41"/>
    <w:rsid w:val="00DD3CF6"/>
    <w:rsid w:val="00DD4959"/>
    <w:rsid w:val="00DD6416"/>
    <w:rsid w:val="00DF4E0A"/>
    <w:rsid w:val="00E02DCD"/>
    <w:rsid w:val="00E12C60"/>
    <w:rsid w:val="00E22E87"/>
    <w:rsid w:val="00E57630"/>
    <w:rsid w:val="00E86C2B"/>
    <w:rsid w:val="00EB2D52"/>
    <w:rsid w:val="00EE5637"/>
    <w:rsid w:val="00EF7CC9"/>
    <w:rsid w:val="00F207C0"/>
    <w:rsid w:val="00F20AE5"/>
    <w:rsid w:val="00F261B0"/>
    <w:rsid w:val="00F47E97"/>
    <w:rsid w:val="00F645C7"/>
    <w:rsid w:val="00F65C4C"/>
    <w:rsid w:val="00F80DE6"/>
    <w:rsid w:val="00F81AFB"/>
    <w:rsid w:val="00FB0AF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6841CDB-198C-48BC-ADD2-874D6A3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BEE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06BEE"/>
    <w:pPr>
      <w:keepNext/>
      <w:keepLines/>
      <w:pBdr>
        <w:bottom w:val="single" w:sz="48" w:space="1" w:color="0F6FC6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Grigliatabella">
    <w:name w:val="Table Grid"/>
    <w:basedOn w:val="Tabellanorma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3D03E5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F6FC6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F6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A75F6"/>
  </w:style>
  <w:style w:type="paragraph" w:styleId="Testodelblocco">
    <w:name w:val="Block Text"/>
    <w:basedOn w:val="Normale"/>
    <w:uiPriority w:val="99"/>
    <w:semiHidden/>
    <w:unhideWhenUsed/>
    <w:rsid w:val="003D03E5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rFonts w:eastAsiaTheme="minorEastAsia"/>
      <w:i/>
      <w:iCs/>
      <w:color w:val="0B5294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A75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75F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75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75F6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75F6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AA75F6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AA75F6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5F6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5F6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AA75F6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AA75F6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A75F6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75F6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75F6"/>
    <w:pPr>
      <w:spacing w:after="200" w:line="240" w:lineRule="auto"/>
    </w:pPr>
    <w:rPr>
      <w:i/>
      <w:iCs/>
      <w:color w:val="17406D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AA75F6"/>
  </w:style>
  <w:style w:type="table" w:styleId="Grigliaacolori">
    <w:name w:val="Colorful Grid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A75F6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75F6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7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75F6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AA75F6"/>
  </w:style>
  <w:style w:type="character" w:customStyle="1" w:styleId="DataCarattere">
    <w:name w:val="Data Carattere"/>
    <w:basedOn w:val="Carpredefinitoparagrafo"/>
    <w:link w:val="Data"/>
    <w:uiPriority w:val="99"/>
    <w:semiHidden/>
    <w:rsid w:val="00AA75F6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75F6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AA75F6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AA75F6"/>
  </w:style>
  <w:style w:type="character" w:styleId="Enfasicorsivo">
    <w:name w:val="Emphasis"/>
    <w:basedOn w:val="Carpredefinitoparagrafo"/>
    <w:uiPriority w:val="10"/>
    <w:semiHidden/>
    <w:unhideWhenUsed/>
    <w:rsid w:val="00AA75F6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75F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75F6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75F6"/>
    <w:rPr>
      <w:color w:val="85DFD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75F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75F6"/>
    <w:rPr>
      <w:szCs w:val="20"/>
    </w:rPr>
  </w:style>
  <w:style w:type="table" w:styleId="Tabellagriglia1chiara">
    <w:name w:val="Grid Table 1 Light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gliatab3">
    <w:name w:val="Grid Table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5F6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75F6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75F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AA75F6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A75F6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AA75F6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AA75F6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A75F6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AA75F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A75F6"/>
    <w:rPr>
      <w:color w:val="F491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D03E5"/>
    <w:rPr>
      <w:i/>
      <w:iCs/>
      <w:color w:val="0B5294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D03E5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D03E5"/>
    <w:rPr>
      <w:i/>
      <w:iCs/>
      <w:color w:val="0B5294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D03E5"/>
    <w:rPr>
      <w:b/>
      <w:bCs/>
      <w:caps w:val="0"/>
      <w:smallCaps/>
      <w:color w:val="0B5294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AA75F6"/>
  </w:style>
  <w:style w:type="paragraph" w:styleId="Elenco">
    <w:name w:val="List"/>
    <w:basedOn w:val="Normale"/>
    <w:uiPriority w:val="99"/>
    <w:semiHidden/>
    <w:unhideWhenUsed/>
    <w:rsid w:val="00AA75F6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AA75F6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AA75F6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AA75F6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AA75F6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AA75F6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AA75F6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AA75F6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Elencotab2">
    <w:name w:val="List Table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Elencotab3">
    <w:name w:val="List Table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A75F6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AA75F6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AA75F6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AA75F6"/>
  </w:style>
  <w:style w:type="character" w:styleId="Numeropagina">
    <w:name w:val="page number"/>
    <w:basedOn w:val="Carpredefinitoparagrafo"/>
    <w:uiPriority w:val="99"/>
    <w:semiHidden/>
    <w:unhideWhenUsed/>
    <w:rsid w:val="00AA75F6"/>
  </w:style>
  <w:style w:type="table" w:styleId="Tabellasemplice-1">
    <w:name w:val="Plain Table 1"/>
    <w:basedOn w:val="Tabellanormale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75F6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A75F6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AA75F6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A75F6"/>
  </w:style>
  <w:style w:type="paragraph" w:styleId="Firma">
    <w:name w:val="Signature"/>
    <w:basedOn w:val="Normale"/>
    <w:link w:val="FirmaCaratter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A75F6"/>
  </w:style>
  <w:style w:type="character" w:styleId="Enfasigrassetto">
    <w:name w:val="Strong"/>
    <w:basedOn w:val="Carpredefinitoparagrafo"/>
    <w:uiPriority w:val="22"/>
    <w:semiHidden/>
    <w:unhideWhenUsed/>
    <w:qFormat/>
    <w:rsid w:val="00AA75F6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AA75F6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AA75F6"/>
  </w:style>
  <w:style w:type="table" w:styleId="Tabellaprofessionale">
    <w:name w:val="Table Professional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A75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AA7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A75F6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AA75F6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AA75F6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AA75F6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AA75F6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AA75F6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AA75F6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B5294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2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31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0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29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5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0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0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6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405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88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3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(null)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_fioresi.BOTERO.002\AppData\Roaming\Microsoft\Templates\Curriculum%20raffinato,%20progettato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284E8349EF4A5E86A486316D678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145A6-D336-4DD8-908A-6BA647524F2D}"/>
      </w:docPartPr>
      <w:docPartBody>
        <w:p w:rsidR="003D66E9" w:rsidRDefault="0064622A">
          <w:pPr>
            <w:pStyle w:val="81284E8349EF4A5E86A486316D678809"/>
          </w:pPr>
          <w:r w:rsidRPr="00906BEE">
            <w:rPr>
              <w:lang w:bidi="it-IT"/>
            </w:rPr>
            <w:t>Obiettivo</w:t>
          </w:r>
        </w:p>
      </w:docPartBody>
    </w:docPart>
    <w:docPart>
      <w:docPartPr>
        <w:name w:val="57ED651493484FC3950D8EF37EDB7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37EE9-1321-4790-89FA-AD7880A9C0F7}"/>
      </w:docPartPr>
      <w:docPartBody>
        <w:p w:rsidR="003D66E9" w:rsidRDefault="00175E72" w:rsidP="00175E72">
          <w:pPr>
            <w:pStyle w:val="57ED651493484FC3950D8EF37EDB706F"/>
          </w:pPr>
          <w:r w:rsidRPr="00906BEE">
            <w:rPr>
              <w:lang w:bidi="it-IT"/>
            </w:rPr>
            <w:t>Obiettivo</w:t>
          </w:r>
        </w:p>
      </w:docPartBody>
    </w:docPart>
    <w:docPart>
      <w:docPartPr>
        <w:name w:val="404EFE95C166406CBD0CA4EBE7E80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28281-6FCC-48D3-A87F-E026EEB248AD}"/>
      </w:docPartPr>
      <w:docPartBody>
        <w:p w:rsidR="003D66E9" w:rsidRDefault="00175E72" w:rsidP="00175E72">
          <w:pPr>
            <w:pStyle w:val="404EFE95C166406CBD0CA4EBE7E80FCE"/>
          </w:pPr>
          <w:r w:rsidRPr="00906BEE">
            <w:rPr>
              <w:lang w:bidi="it-IT"/>
            </w:rPr>
            <w:t>Titolo di studio</w:t>
          </w:r>
        </w:p>
      </w:docPartBody>
    </w:docPart>
    <w:docPart>
      <w:docPartPr>
        <w:name w:val="29C91CD3372E4AB7BC911FE59BE34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BDB01-63E4-4F4C-A9D2-2DD7D55E00BC}"/>
      </w:docPartPr>
      <w:docPartBody>
        <w:p w:rsidR="003D66E9" w:rsidRDefault="00175E72" w:rsidP="00175E72">
          <w:pPr>
            <w:pStyle w:val="29C91CD3372E4AB7BC911FE59BE3495E"/>
          </w:pPr>
          <w:r w:rsidRPr="00906BEE">
            <w:rPr>
              <w:lang w:bidi="it-IT"/>
            </w:rPr>
            <w:t>Istituto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72"/>
    <w:rsid w:val="00175E72"/>
    <w:rsid w:val="002B6EBC"/>
    <w:rsid w:val="00307980"/>
    <w:rsid w:val="003D66E9"/>
    <w:rsid w:val="006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45DC888C99146EC9E28CF0B0930A951">
    <w:name w:val="745DC888C99146EC9E28CF0B0930A951"/>
  </w:style>
  <w:style w:type="paragraph" w:customStyle="1" w:styleId="81284E8349EF4A5E86A486316D678809">
    <w:name w:val="81284E8349EF4A5E86A486316D678809"/>
  </w:style>
  <w:style w:type="paragraph" w:customStyle="1" w:styleId="9EF008D7B5A24773B7D9049B96DA98D4">
    <w:name w:val="9EF008D7B5A24773B7D9049B96DA98D4"/>
  </w:style>
  <w:style w:type="paragraph" w:customStyle="1" w:styleId="7A28B84F558F4A03B62D3B63ADFDE326">
    <w:name w:val="7A28B84F558F4A03B62D3B63ADFDE326"/>
  </w:style>
  <w:style w:type="paragraph" w:customStyle="1" w:styleId="BD160A11A07D4084A261CEDD4B7E2B1F">
    <w:name w:val="BD160A11A07D4084A261CEDD4B7E2B1F"/>
  </w:style>
  <w:style w:type="paragraph" w:customStyle="1" w:styleId="DAB7C61EC46C4CA49B5E74B33F58530F">
    <w:name w:val="DAB7C61EC46C4CA49B5E74B33F58530F"/>
  </w:style>
  <w:style w:type="paragraph" w:customStyle="1" w:styleId="4461EE5C0FDC41A0A5D01EE4768FD46F">
    <w:name w:val="4461EE5C0FDC41A0A5D01EE4768FD46F"/>
  </w:style>
  <w:style w:type="paragraph" w:customStyle="1" w:styleId="6AB6327C9E784C5D9C4A165CFB7E29B7">
    <w:name w:val="6AB6327C9E784C5D9C4A165CFB7E29B7"/>
  </w:style>
  <w:style w:type="paragraph" w:customStyle="1" w:styleId="FB4D9BA483D64D76AFD2DD3FEBB882E6">
    <w:name w:val="FB4D9BA483D64D76AFD2DD3FEBB882E6"/>
  </w:style>
  <w:style w:type="paragraph" w:customStyle="1" w:styleId="216C55E221644C078948275827487636">
    <w:name w:val="216C55E221644C078948275827487636"/>
  </w:style>
  <w:style w:type="paragraph" w:customStyle="1" w:styleId="52CB2B81C3D94D3882B2F1551BB1520B">
    <w:name w:val="52CB2B81C3D94D3882B2F1551BB1520B"/>
  </w:style>
  <w:style w:type="paragraph" w:customStyle="1" w:styleId="7F82CD82F5AE45898233318520F7DD8C">
    <w:name w:val="7F82CD82F5AE45898233318520F7DD8C"/>
  </w:style>
  <w:style w:type="paragraph" w:customStyle="1" w:styleId="F1A600384ADB4EA6A946B9DABDDCDF8E">
    <w:name w:val="F1A600384ADB4EA6A946B9DABDDCDF8E"/>
  </w:style>
  <w:style w:type="paragraph" w:customStyle="1" w:styleId="3DBE2DEC1CDB44B0B3F219347A5D7C71">
    <w:name w:val="3DBE2DEC1CDB44B0B3F219347A5D7C71"/>
  </w:style>
  <w:style w:type="paragraph" w:customStyle="1" w:styleId="A40DCAC2FBF34B4DB091241179F626B0">
    <w:name w:val="A40DCAC2FBF34B4DB091241179F626B0"/>
  </w:style>
  <w:style w:type="paragraph" w:customStyle="1" w:styleId="F43F3253992349618FB668CE64EF26B1">
    <w:name w:val="F43F3253992349618FB668CE64EF26B1"/>
  </w:style>
  <w:style w:type="paragraph" w:customStyle="1" w:styleId="93CAA03BD84D41AB99A5635F1F16EAE5">
    <w:name w:val="93CAA03BD84D41AB99A5635F1F16EAE5"/>
  </w:style>
  <w:style w:type="paragraph" w:customStyle="1" w:styleId="B9871DFED0E54992A371D625A9E548A9">
    <w:name w:val="B9871DFED0E54992A371D625A9E548A9"/>
  </w:style>
  <w:style w:type="paragraph" w:customStyle="1" w:styleId="5BCAE031831646D98F7EEE297F2B241A">
    <w:name w:val="5BCAE031831646D98F7EEE297F2B241A"/>
  </w:style>
  <w:style w:type="paragraph" w:customStyle="1" w:styleId="AEE3AEAA4089473FA58E9760D059948E">
    <w:name w:val="AEE3AEAA4089473FA58E9760D059948E"/>
  </w:style>
  <w:style w:type="paragraph" w:customStyle="1" w:styleId="237B17D4AF644805A117F593AE94EB7F">
    <w:name w:val="237B17D4AF644805A117F593AE94EB7F"/>
  </w:style>
  <w:style w:type="paragraph" w:customStyle="1" w:styleId="C77C40362BD94829AA92635734E9693E">
    <w:name w:val="C77C40362BD94829AA92635734E9693E"/>
  </w:style>
  <w:style w:type="paragraph" w:customStyle="1" w:styleId="684A65FA03364FBBA16BD9E3BBDDA6BD">
    <w:name w:val="684A65FA03364FBBA16BD9E3BBDDA6BD"/>
  </w:style>
  <w:style w:type="paragraph" w:customStyle="1" w:styleId="89BC108704DC4220802B329ECCDD2935">
    <w:name w:val="89BC108704DC4220802B329ECCDD2935"/>
  </w:style>
  <w:style w:type="paragraph" w:customStyle="1" w:styleId="BBE15E5CCE67491380CA83F37427CB52">
    <w:name w:val="BBE15E5CCE67491380CA83F37427CB52"/>
  </w:style>
  <w:style w:type="paragraph" w:customStyle="1" w:styleId="E7986C40908240D1990E7F1874F419F2">
    <w:name w:val="E7986C40908240D1990E7F1874F419F2"/>
  </w:style>
  <w:style w:type="paragraph" w:customStyle="1" w:styleId="A48782BE50AF4231ABC6310910325C5F">
    <w:name w:val="A48782BE50AF4231ABC6310910325C5F"/>
  </w:style>
  <w:style w:type="paragraph" w:customStyle="1" w:styleId="E48FE0CC9BFF485EBE64068B22F3528B">
    <w:name w:val="E48FE0CC9BFF485EBE64068B22F3528B"/>
  </w:style>
  <w:style w:type="paragraph" w:customStyle="1" w:styleId="00B437A3E89D4AF0B21AF94EB3E9B8AB">
    <w:name w:val="00B437A3E89D4AF0B21AF94EB3E9B8AB"/>
  </w:style>
  <w:style w:type="paragraph" w:customStyle="1" w:styleId="311C8A30E3FB4560ABD3A92632BB3F7F">
    <w:name w:val="311C8A30E3FB4560ABD3A92632BB3F7F"/>
  </w:style>
  <w:style w:type="paragraph" w:customStyle="1" w:styleId="8597A3C5A2F141F3A7E87F684B2FD7BB">
    <w:name w:val="8597A3C5A2F141F3A7E87F684B2FD7BB"/>
    <w:rsid w:val="00175E72"/>
  </w:style>
  <w:style w:type="paragraph" w:customStyle="1" w:styleId="0174BFEF93B842EFB66AA2AECBCA8C49">
    <w:name w:val="0174BFEF93B842EFB66AA2AECBCA8C49"/>
    <w:rsid w:val="00175E72"/>
  </w:style>
  <w:style w:type="paragraph" w:customStyle="1" w:styleId="AB5604DB59D04CF19FE39CA5A887BBA3">
    <w:name w:val="AB5604DB59D04CF19FE39CA5A887BBA3"/>
    <w:rsid w:val="00175E72"/>
  </w:style>
  <w:style w:type="paragraph" w:customStyle="1" w:styleId="F537E39454654171BF4D10CB0B451E47">
    <w:name w:val="F537E39454654171BF4D10CB0B451E47"/>
    <w:rsid w:val="00175E72"/>
  </w:style>
  <w:style w:type="paragraph" w:customStyle="1" w:styleId="57ED651493484FC3950D8EF37EDB706F">
    <w:name w:val="57ED651493484FC3950D8EF37EDB706F"/>
    <w:rsid w:val="00175E72"/>
  </w:style>
  <w:style w:type="paragraph" w:customStyle="1" w:styleId="F1C24502229344A39C1DB61A605E86E3">
    <w:name w:val="F1C24502229344A39C1DB61A605E86E3"/>
    <w:rsid w:val="00175E72"/>
  </w:style>
  <w:style w:type="paragraph" w:customStyle="1" w:styleId="3AB1FFE6B733460A89D3644AE9094942">
    <w:name w:val="3AB1FFE6B733460A89D3644AE9094942"/>
    <w:rsid w:val="00175E72"/>
  </w:style>
  <w:style w:type="paragraph" w:customStyle="1" w:styleId="405CF90DEAF24E54B716DB290FFA317B">
    <w:name w:val="405CF90DEAF24E54B716DB290FFA317B"/>
    <w:rsid w:val="00175E72"/>
  </w:style>
  <w:style w:type="paragraph" w:customStyle="1" w:styleId="67A5CAE0192A439BAF22E914039545A8">
    <w:name w:val="67A5CAE0192A439BAF22E914039545A8"/>
    <w:rsid w:val="00175E72"/>
  </w:style>
  <w:style w:type="paragraph" w:customStyle="1" w:styleId="404EFE95C166406CBD0CA4EBE7E80FCE">
    <w:name w:val="404EFE95C166406CBD0CA4EBE7E80FCE"/>
    <w:rsid w:val="00175E72"/>
  </w:style>
  <w:style w:type="paragraph" w:customStyle="1" w:styleId="3302C9544686419AAB2163C8353D0D04">
    <w:name w:val="3302C9544686419AAB2163C8353D0D04"/>
    <w:rsid w:val="00175E72"/>
  </w:style>
  <w:style w:type="paragraph" w:customStyle="1" w:styleId="609934A9DB284E93BD549D336F3E75ED">
    <w:name w:val="609934A9DB284E93BD549D336F3E75ED"/>
    <w:rsid w:val="00175E72"/>
  </w:style>
  <w:style w:type="paragraph" w:customStyle="1" w:styleId="9971C4E72D3544BE8F94B47AED7D8BC5">
    <w:name w:val="9971C4E72D3544BE8F94B47AED7D8BC5"/>
    <w:rsid w:val="00175E72"/>
  </w:style>
  <w:style w:type="paragraph" w:customStyle="1" w:styleId="33B88F4132D14F8FB473F6EC6DAAEDE6">
    <w:name w:val="33B88F4132D14F8FB473F6EC6DAAEDE6"/>
    <w:rsid w:val="00175E72"/>
  </w:style>
  <w:style w:type="paragraph" w:customStyle="1" w:styleId="FB4B9AF9E2E148D7B094D21C986DCC13">
    <w:name w:val="FB4B9AF9E2E148D7B094D21C986DCC13"/>
    <w:rsid w:val="00175E72"/>
  </w:style>
  <w:style w:type="paragraph" w:customStyle="1" w:styleId="EF0571B18FD74E64817D342465921534">
    <w:name w:val="EF0571B18FD74E64817D342465921534"/>
    <w:rsid w:val="00175E72"/>
  </w:style>
  <w:style w:type="paragraph" w:customStyle="1" w:styleId="33AC60B115CB4B11921F6FEDA1F0472A">
    <w:name w:val="33AC60B115CB4B11921F6FEDA1F0472A"/>
    <w:rsid w:val="00175E72"/>
  </w:style>
  <w:style w:type="paragraph" w:customStyle="1" w:styleId="EF6E4EA8D726492DBFD9911BE3DFBB11">
    <w:name w:val="EF6E4EA8D726492DBFD9911BE3DFBB11"/>
    <w:rsid w:val="00175E72"/>
  </w:style>
  <w:style w:type="paragraph" w:customStyle="1" w:styleId="02800E5379F845F0B127C40DE32DCBC5">
    <w:name w:val="02800E5379F845F0B127C40DE32DCBC5"/>
    <w:rsid w:val="00175E72"/>
  </w:style>
  <w:style w:type="paragraph" w:customStyle="1" w:styleId="FC1D2BF20C8C41E0B1BCE5F0EF281376">
    <w:name w:val="FC1D2BF20C8C41E0B1BCE5F0EF281376"/>
    <w:rsid w:val="00175E72"/>
  </w:style>
  <w:style w:type="paragraph" w:customStyle="1" w:styleId="06E816B8AFAD4AE493D7ACC6D1F251EF">
    <w:name w:val="06E816B8AFAD4AE493D7ACC6D1F251EF"/>
    <w:rsid w:val="00175E72"/>
  </w:style>
  <w:style w:type="paragraph" w:customStyle="1" w:styleId="756CD3557B87419EB73BF311A5C58B8D">
    <w:name w:val="756CD3557B87419EB73BF311A5C58B8D"/>
    <w:rsid w:val="00175E72"/>
  </w:style>
  <w:style w:type="paragraph" w:customStyle="1" w:styleId="8AAFDEDC220F41EB8BC1811D7D1731AD">
    <w:name w:val="8AAFDEDC220F41EB8BC1811D7D1731AD"/>
    <w:rsid w:val="00175E72"/>
  </w:style>
  <w:style w:type="paragraph" w:customStyle="1" w:styleId="CF19E4BCC25743B7B118460EB2F39122">
    <w:name w:val="CF19E4BCC25743B7B118460EB2F39122"/>
    <w:rsid w:val="00175E72"/>
  </w:style>
  <w:style w:type="paragraph" w:customStyle="1" w:styleId="F9054F5E9F8A4729B53B2EAE741D03A8">
    <w:name w:val="F9054F5E9F8A4729B53B2EAE741D03A8"/>
    <w:rsid w:val="00175E72"/>
  </w:style>
  <w:style w:type="paragraph" w:customStyle="1" w:styleId="0D37F33AED4B4A588E5C3D2F6BC5C506">
    <w:name w:val="0D37F33AED4B4A588E5C3D2F6BC5C506"/>
    <w:rsid w:val="00175E72"/>
  </w:style>
  <w:style w:type="paragraph" w:customStyle="1" w:styleId="892C7EACD3734F03A21F211E704B7244">
    <w:name w:val="892C7EACD3734F03A21F211E704B7244"/>
    <w:rsid w:val="00175E72"/>
  </w:style>
  <w:style w:type="paragraph" w:customStyle="1" w:styleId="A23522D52B494C6BA48A30D5127B3FAE">
    <w:name w:val="A23522D52B494C6BA48A30D5127B3FAE"/>
    <w:rsid w:val="00175E72"/>
  </w:style>
  <w:style w:type="paragraph" w:customStyle="1" w:styleId="D4F4BBA75DDB4FFB924D074D1FF81086">
    <w:name w:val="D4F4BBA75DDB4FFB924D074D1FF81086"/>
    <w:rsid w:val="00175E72"/>
  </w:style>
  <w:style w:type="paragraph" w:customStyle="1" w:styleId="2853F3A526AE4847960B4637ED058F79">
    <w:name w:val="2853F3A526AE4847960B4637ED058F79"/>
    <w:rsid w:val="00175E72"/>
  </w:style>
  <w:style w:type="paragraph" w:customStyle="1" w:styleId="3E64FD453C334662939359C92532A940">
    <w:name w:val="3E64FD453C334662939359C92532A940"/>
    <w:rsid w:val="00175E72"/>
  </w:style>
  <w:style w:type="paragraph" w:customStyle="1" w:styleId="A24CAE0F1B8546FD8D2C91821D384979">
    <w:name w:val="A24CAE0F1B8546FD8D2C91821D384979"/>
    <w:rsid w:val="00175E72"/>
  </w:style>
  <w:style w:type="paragraph" w:customStyle="1" w:styleId="153BBED2AF0C4EFBA2E012BE6F048BC6">
    <w:name w:val="153BBED2AF0C4EFBA2E012BE6F048BC6"/>
    <w:rsid w:val="00175E72"/>
  </w:style>
  <w:style w:type="paragraph" w:customStyle="1" w:styleId="38ABA4E39CA44CEFBAB8BEB7EF005A61">
    <w:name w:val="38ABA4E39CA44CEFBAB8BEB7EF005A61"/>
    <w:rsid w:val="00175E72"/>
  </w:style>
  <w:style w:type="paragraph" w:customStyle="1" w:styleId="C78261872FDC45C7A41ECB6BBDC61258">
    <w:name w:val="C78261872FDC45C7A41ECB6BBDC61258"/>
    <w:rsid w:val="00175E72"/>
  </w:style>
  <w:style w:type="paragraph" w:customStyle="1" w:styleId="29C91CD3372E4AB7BC911FE59BE3495E">
    <w:name w:val="29C91CD3372E4AB7BC911FE59BE3495E"/>
    <w:rsid w:val="00175E72"/>
  </w:style>
  <w:style w:type="paragraph" w:customStyle="1" w:styleId="E9B4BFC326D9490DA4DB8945254CEA93">
    <w:name w:val="E9B4BFC326D9490DA4DB8945254CEA93"/>
    <w:rsid w:val="00175E72"/>
  </w:style>
  <w:style w:type="paragraph" w:customStyle="1" w:styleId="11D237A93E46436E94D8DC709FE69936">
    <w:name w:val="11D237A93E46436E94D8DC709FE69936"/>
    <w:rsid w:val="00175E72"/>
  </w:style>
  <w:style w:type="paragraph" w:customStyle="1" w:styleId="579422167DCD406F9F8466FE6A28312F">
    <w:name w:val="579422167DCD406F9F8466FE6A28312F"/>
    <w:rsid w:val="00175E72"/>
  </w:style>
  <w:style w:type="paragraph" w:customStyle="1" w:styleId="F3C0F2F207DA44099CD3D370A739AEBF">
    <w:name w:val="F3C0F2F207DA44099CD3D370A739AEBF"/>
    <w:rsid w:val="00175E72"/>
  </w:style>
  <w:style w:type="paragraph" w:customStyle="1" w:styleId="8AEEF03F6FC546F996FEE672A40D3998">
    <w:name w:val="8AEEF03F6FC546F996FEE672A40D3998"/>
    <w:rsid w:val="00175E72"/>
  </w:style>
  <w:style w:type="paragraph" w:customStyle="1" w:styleId="B50F0F0A9B24482D9C10F710085B3D73">
    <w:name w:val="B50F0F0A9B24482D9C10F710085B3D73"/>
    <w:rsid w:val="00175E72"/>
  </w:style>
  <w:style w:type="paragraph" w:customStyle="1" w:styleId="E31735D80EF241C1B5A14EBBA22AF25E">
    <w:name w:val="E31735D80EF241C1B5A14EBBA22AF25E"/>
    <w:rsid w:val="00175E72"/>
  </w:style>
  <w:style w:type="paragraph" w:customStyle="1" w:styleId="2489D8B5FD5A40F7B9FBA95C6128B693">
    <w:name w:val="2489D8B5FD5A40F7B9FBA95C6128B693"/>
    <w:rsid w:val="00175E72"/>
  </w:style>
  <w:style w:type="paragraph" w:customStyle="1" w:styleId="BE2017E496B9476ABA9A7E93D727A18D">
    <w:name w:val="BE2017E496B9476ABA9A7E93D727A18D"/>
    <w:rsid w:val="00175E72"/>
  </w:style>
  <w:style w:type="paragraph" w:customStyle="1" w:styleId="7A9E6EFDF2744896A223EE6B35AF5E4F">
    <w:name w:val="7A9E6EFDF2744896A223EE6B35AF5E4F"/>
    <w:rsid w:val="00175E72"/>
  </w:style>
  <w:style w:type="paragraph" w:customStyle="1" w:styleId="2EBE6120F7FE40D99F5DEB3DCAC30B97">
    <w:name w:val="2EBE6120F7FE40D99F5DEB3DCAC30B97"/>
    <w:rsid w:val="00175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rfioresi@ervet.it
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BC73A-740C-4D7A-B41B-7A604906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raffinato, progettato da MOO.dotx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</dc:subject>
  <dc:creator>1° focus group territoriale sul mainstreaming</dc:creator>
  <cp:keywords/>
  <dc:description/>
  <cp:lastModifiedBy>rita fioresi</cp:lastModifiedBy>
  <cp:revision>6</cp:revision>
  <cp:lastPrinted>2018-10-25T15:42:00Z</cp:lastPrinted>
  <dcterms:created xsi:type="dcterms:W3CDTF">2018-10-31T16:30:00Z</dcterms:created>
  <dcterms:modified xsi:type="dcterms:W3CDTF">2018-11-05T09:13:00Z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